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B6" w:rsidRDefault="00436DCB" w:rsidP="001418DB">
      <w:pPr>
        <w:jc w:val="center"/>
        <w:rPr>
          <w:b/>
          <w:sz w:val="24"/>
          <w:szCs w:val="24"/>
        </w:rPr>
      </w:pPr>
      <w:r w:rsidRPr="00177C96">
        <w:rPr>
          <w:b/>
          <w:sz w:val="24"/>
          <w:szCs w:val="24"/>
        </w:rPr>
        <w:t>Standardy ochrony małoletnich prz</w:t>
      </w:r>
      <w:r w:rsidR="002C79B6">
        <w:rPr>
          <w:b/>
          <w:sz w:val="24"/>
          <w:szCs w:val="24"/>
        </w:rPr>
        <w:t xml:space="preserve">ed krzywdzeniem obowiązujące </w:t>
      </w:r>
    </w:p>
    <w:p w:rsidR="00243A0E" w:rsidRPr="00177C96" w:rsidRDefault="002C79B6" w:rsidP="001418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</w:t>
      </w:r>
      <w:r w:rsidR="00436DCB" w:rsidRPr="00177C96">
        <w:rPr>
          <w:b/>
          <w:sz w:val="24"/>
          <w:szCs w:val="24"/>
        </w:rPr>
        <w:t xml:space="preserve"> Liceum Ogólnokształcąc</w:t>
      </w:r>
      <w:r w:rsidR="001418DB" w:rsidRPr="00177C96">
        <w:rPr>
          <w:b/>
          <w:sz w:val="24"/>
          <w:szCs w:val="24"/>
        </w:rPr>
        <w:t>ym</w:t>
      </w:r>
      <w:r w:rsidR="00436DCB" w:rsidRPr="00177C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dla Dorosłych</w:t>
      </w:r>
      <w:r w:rsidR="00436DCB" w:rsidRPr="00177C96">
        <w:rPr>
          <w:b/>
          <w:sz w:val="24"/>
          <w:szCs w:val="24"/>
        </w:rPr>
        <w:t xml:space="preserve"> w </w:t>
      </w:r>
      <w:r w:rsidR="001418DB" w:rsidRPr="00177C96">
        <w:rPr>
          <w:b/>
          <w:sz w:val="24"/>
          <w:szCs w:val="24"/>
        </w:rPr>
        <w:t>Chrzanowie</w:t>
      </w:r>
    </w:p>
    <w:p w:rsidR="00243A0E" w:rsidRPr="001418DB" w:rsidRDefault="00243A0E" w:rsidP="001418DB">
      <w:pPr>
        <w:jc w:val="center"/>
        <w:rPr>
          <w:b/>
        </w:rPr>
      </w:pPr>
    </w:p>
    <w:p w:rsidR="00243A0E" w:rsidRPr="001418DB" w:rsidRDefault="00436DCB" w:rsidP="001418DB">
      <w:pPr>
        <w:jc w:val="center"/>
        <w:rPr>
          <w:b/>
        </w:rPr>
      </w:pPr>
      <w:r w:rsidRPr="001418DB">
        <w:rPr>
          <w:b/>
        </w:rPr>
        <w:t>Preambuła</w:t>
      </w:r>
    </w:p>
    <w:p w:rsidR="00243A0E" w:rsidRDefault="00436DCB" w:rsidP="001418DB">
      <w:pPr>
        <w:jc w:val="both"/>
      </w:pPr>
      <w:r>
        <w:t xml:space="preserve">Naczelną zasadą wszystkich działań podejmowanych przez pracowników Liceum Ogólnokształcącego </w:t>
      </w:r>
      <w:r w:rsidR="002C79B6">
        <w:t>dla Dorosłych</w:t>
      </w:r>
      <w:r>
        <w:t xml:space="preserve"> w </w:t>
      </w:r>
      <w:r w:rsidR="001418DB">
        <w:t>Chrzanowie</w:t>
      </w:r>
      <w:r>
        <w:t xml:space="preserve"> jest działanie dla dobra </w:t>
      </w:r>
      <w:r w:rsidR="00677157">
        <w:t>małoletniego</w:t>
      </w:r>
      <w:r>
        <w:t xml:space="preserve"> i w jego najlepszym interesie. Pracownik szkoły traktuje </w:t>
      </w:r>
      <w:r w:rsidR="00677157">
        <w:t>małoletniego</w:t>
      </w:r>
      <w:r>
        <w:t xml:space="preserve"> z szacunkiem oraz uwzględnia jego potrzeby. Pracownik placówki, realizując te cele, działa w ramach obowiązującego prawa, przepisów </w:t>
      </w:r>
      <w:proofErr w:type="spellStart"/>
      <w:r w:rsidR="002C79B6">
        <w:t>LOdD</w:t>
      </w:r>
      <w:proofErr w:type="spellEnd"/>
      <w:r>
        <w:t xml:space="preserve"> oraz swoich kompetencji. </w:t>
      </w:r>
    </w:p>
    <w:p w:rsidR="00243A0E" w:rsidRDefault="00243A0E"/>
    <w:p w:rsidR="00243A0E" w:rsidRPr="001418DB" w:rsidRDefault="00436DCB" w:rsidP="001418DB">
      <w:pPr>
        <w:jc w:val="center"/>
        <w:rPr>
          <w:b/>
        </w:rPr>
      </w:pPr>
      <w:r w:rsidRPr="001418DB">
        <w:rPr>
          <w:b/>
        </w:rPr>
        <w:t>Rozdział I</w:t>
      </w:r>
    </w:p>
    <w:p w:rsidR="00243A0E" w:rsidRPr="001418DB" w:rsidRDefault="00436DCB" w:rsidP="001418DB">
      <w:pPr>
        <w:jc w:val="center"/>
        <w:rPr>
          <w:b/>
        </w:rPr>
      </w:pPr>
      <w:r w:rsidRPr="001418DB">
        <w:rPr>
          <w:b/>
        </w:rPr>
        <w:t>Objaśnienie terminów</w:t>
      </w:r>
    </w:p>
    <w:p w:rsidR="00243A0E" w:rsidRPr="001418DB" w:rsidRDefault="00436DCB" w:rsidP="001418DB">
      <w:pPr>
        <w:jc w:val="center"/>
        <w:rPr>
          <w:b/>
        </w:rPr>
      </w:pPr>
      <w:r w:rsidRPr="001418DB">
        <w:rPr>
          <w:b/>
        </w:rPr>
        <w:t>§ 1.</w:t>
      </w:r>
    </w:p>
    <w:p w:rsidR="00243A0E" w:rsidRDefault="00436DCB" w:rsidP="001418DB">
      <w:pPr>
        <w:pStyle w:val="Akapitzlist"/>
        <w:numPr>
          <w:ilvl w:val="0"/>
          <w:numId w:val="2"/>
        </w:numPr>
        <w:jc w:val="both"/>
      </w:pPr>
      <w:r w:rsidRPr="002C79B6">
        <w:rPr>
          <w:u w:val="single"/>
        </w:rPr>
        <w:t>Pracownikiem</w:t>
      </w:r>
      <w:r>
        <w:t xml:space="preserve"> </w:t>
      </w:r>
      <w:r w:rsidR="002C79B6">
        <w:t>Liceum Ogólnokształcącego dla Dorosłych w Chrzanowie</w:t>
      </w:r>
      <w:r>
        <w:t xml:space="preserve"> jest każda osoba zatrudnion</w:t>
      </w:r>
      <w:r w:rsidR="00803615">
        <w:t>a</w:t>
      </w:r>
      <w:r>
        <w:t xml:space="preserve"> na umowę o pracę/umowę cywilnoprawną. </w:t>
      </w:r>
    </w:p>
    <w:p w:rsidR="00243A0E" w:rsidRDefault="008E1AB2" w:rsidP="001418DB">
      <w:pPr>
        <w:pStyle w:val="Akapitzlist"/>
        <w:numPr>
          <w:ilvl w:val="0"/>
          <w:numId w:val="2"/>
        </w:numPr>
        <w:jc w:val="both"/>
      </w:pPr>
      <w:r>
        <w:rPr>
          <w:u w:val="single"/>
        </w:rPr>
        <w:t>Małoletni</w:t>
      </w:r>
      <w:r w:rsidR="00436DCB">
        <w:t xml:space="preserve"> – każda osoba do ukończenia 18 roku życia. </w:t>
      </w:r>
    </w:p>
    <w:p w:rsidR="00243A0E" w:rsidRDefault="00436DCB" w:rsidP="001418DB">
      <w:pPr>
        <w:pStyle w:val="Akapitzlist"/>
        <w:numPr>
          <w:ilvl w:val="0"/>
          <w:numId w:val="2"/>
        </w:numPr>
        <w:jc w:val="both"/>
      </w:pPr>
      <w:r w:rsidRPr="002C79B6">
        <w:rPr>
          <w:u w:val="single"/>
        </w:rPr>
        <w:t xml:space="preserve">Opiekunem </w:t>
      </w:r>
      <w:r w:rsidR="008E1AB2">
        <w:rPr>
          <w:u w:val="single"/>
        </w:rPr>
        <w:t>małoletniego</w:t>
      </w:r>
      <w:r>
        <w:t xml:space="preserve"> jest osoba uprawniona do reprezentacji dziecka, w szczególności jego rodzic lub opiekun prawny. W myśl niniejszego dokumentu opiekunem jest również rodzic zastępczy. </w:t>
      </w:r>
    </w:p>
    <w:p w:rsidR="00243A0E" w:rsidRDefault="00436DCB" w:rsidP="001418DB">
      <w:pPr>
        <w:pStyle w:val="Akapitzlist"/>
        <w:numPr>
          <w:ilvl w:val="0"/>
          <w:numId w:val="2"/>
        </w:numPr>
        <w:jc w:val="both"/>
      </w:pPr>
      <w:r w:rsidRPr="002C79B6">
        <w:rPr>
          <w:u w:val="single"/>
        </w:rPr>
        <w:t>Krzywdzenie</w:t>
      </w:r>
      <w:r w:rsidRPr="00677157">
        <w:rPr>
          <w:u w:val="single"/>
        </w:rPr>
        <w:t xml:space="preserve"> </w:t>
      </w:r>
      <w:r w:rsidR="00677157" w:rsidRPr="00677157">
        <w:rPr>
          <w:u w:val="single"/>
        </w:rPr>
        <w:t>małoletniego</w:t>
      </w:r>
      <w:r>
        <w:t xml:space="preserve"> – każde zamierzone lub niezamierzone działanie oraz zaniechanie działań ze strony rodzica/opiekuna prawnego, pracownika szkoły lub rówieśnika, które ujemnie wpływa na rozwój fizyczny lub psychiczny </w:t>
      </w:r>
      <w:r w:rsidR="00677157">
        <w:t>małoletniego</w:t>
      </w:r>
      <w:r>
        <w:t xml:space="preserve">. Przyjmuje formy przemocy fizycznej, emocjonalnej/psychicznej, seksualnej, zaniedbania. </w:t>
      </w:r>
    </w:p>
    <w:p w:rsidR="00243A0E" w:rsidRDefault="00436DCB" w:rsidP="001418DB">
      <w:pPr>
        <w:pStyle w:val="Akapitzlist"/>
        <w:numPr>
          <w:ilvl w:val="0"/>
          <w:numId w:val="2"/>
        </w:numPr>
        <w:jc w:val="both"/>
      </w:pPr>
      <w:r w:rsidRPr="002C79B6">
        <w:rPr>
          <w:u w:val="single"/>
        </w:rPr>
        <w:t xml:space="preserve">Przemoc fizyczna </w:t>
      </w:r>
      <w:r>
        <w:t xml:space="preserve">- działanie wobec </w:t>
      </w:r>
      <w:r w:rsidR="00677157">
        <w:t>małoletniego</w:t>
      </w:r>
      <w:r>
        <w:t>, które powoduje urazy</w:t>
      </w:r>
      <w:r w:rsidR="00677157">
        <w:t xml:space="preserve"> na jego ciele</w:t>
      </w:r>
      <w:r>
        <w:t xml:space="preserve">. Przemoc ta może być jednorazowym incydentem lub powtarzać się przez dłuższy czas. </w:t>
      </w:r>
    </w:p>
    <w:p w:rsidR="00243A0E" w:rsidRDefault="00436DCB" w:rsidP="001418DB">
      <w:pPr>
        <w:pStyle w:val="Akapitzlist"/>
        <w:numPr>
          <w:ilvl w:val="0"/>
          <w:numId w:val="2"/>
        </w:numPr>
        <w:jc w:val="both"/>
      </w:pPr>
      <w:r w:rsidRPr="002C79B6">
        <w:rPr>
          <w:u w:val="single"/>
        </w:rPr>
        <w:t>Przemoc emocjonalna/psychiczna</w:t>
      </w:r>
      <w:r>
        <w:t xml:space="preserve"> – naruszanie godności osobistej ukierunkowanej na wyrządzenie szkody psychicznej poprzez m.in. poniżanie, wyzywanie, wyśmiewanie, krytykowanie, straszenie, emocjonalne odrzucanie, lekceważenie, zastraszanie, nieposzanowanie potrzeb, nadmierne wymagania w stosunku do wieku i możliwości psychofizycznych </w:t>
      </w:r>
      <w:r w:rsidR="00677157">
        <w:t>małoletniego</w:t>
      </w:r>
      <w:r>
        <w:t xml:space="preserve">. Przemoc ta może być jednorazowym incydentem lub powtarzać się przez dłuższy czas. </w:t>
      </w:r>
    </w:p>
    <w:p w:rsidR="00243A0E" w:rsidRDefault="00436DCB" w:rsidP="001418DB">
      <w:pPr>
        <w:pStyle w:val="Akapitzlist"/>
        <w:numPr>
          <w:ilvl w:val="0"/>
          <w:numId w:val="2"/>
        </w:numPr>
        <w:jc w:val="both"/>
      </w:pPr>
      <w:r w:rsidRPr="002C79B6">
        <w:rPr>
          <w:u w:val="single"/>
        </w:rPr>
        <w:t>Przemoc seksualna</w:t>
      </w:r>
      <w:r>
        <w:t xml:space="preserve"> – każde zachowanie osoby dorosłej, które prowadzi do seksualnego zaspokojenia potrzeb kosztem </w:t>
      </w:r>
      <w:r w:rsidR="00677157">
        <w:t>małoletniego</w:t>
      </w:r>
      <w:r>
        <w:t xml:space="preserve">. Przemoc ta może być jednorazowym incydentem lub powtarzać się przez dłuższy czas. </w:t>
      </w:r>
    </w:p>
    <w:p w:rsidR="00243A0E" w:rsidRDefault="00436DCB" w:rsidP="001418DB">
      <w:pPr>
        <w:pStyle w:val="Akapitzlist"/>
        <w:numPr>
          <w:ilvl w:val="0"/>
          <w:numId w:val="2"/>
        </w:numPr>
        <w:jc w:val="both"/>
      </w:pPr>
      <w:r w:rsidRPr="002C79B6">
        <w:rPr>
          <w:u w:val="single"/>
        </w:rPr>
        <w:t>Zaniedbanie</w:t>
      </w:r>
      <w:r>
        <w:t xml:space="preserve"> - głodzenie, niedostarczanie odpowiedniej ilości jedzenia, nieodpowiednia higiena lub jej brak, niezgłaszanie się z dzieckiem do lekarza (gdy tego wymaga), brak leczenia mimo zaleceń lekarzy, niedopilnowanie w kwestii edukacji, brak </w:t>
      </w:r>
      <w:r w:rsidR="006C2258">
        <w:t>przejawów</w:t>
      </w:r>
      <w:r>
        <w:t xml:space="preserve"> zainteresowania w jaki sposób </w:t>
      </w:r>
      <w:r w:rsidR="00677157">
        <w:t>małoletni</w:t>
      </w:r>
      <w:r>
        <w:t xml:space="preserve"> spędza wolny czas, jaki</w:t>
      </w:r>
      <w:r w:rsidR="002C79B6">
        <w:t>e</w:t>
      </w:r>
      <w:r>
        <w:t xml:space="preserve"> ma zainteresowania, problemy oraz potrzeby. </w:t>
      </w:r>
    </w:p>
    <w:p w:rsidR="00243A0E" w:rsidRDefault="00436DCB" w:rsidP="001418DB">
      <w:pPr>
        <w:pStyle w:val="Akapitzlist"/>
        <w:numPr>
          <w:ilvl w:val="0"/>
          <w:numId w:val="2"/>
        </w:numPr>
        <w:jc w:val="both"/>
      </w:pPr>
      <w:r w:rsidRPr="002C79B6">
        <w:rPr>
          <w:u w:val="single"/>
        </w:rPr>
        <w:t>Przemoc rówieśnicza</w:t>
      </w:r>
      <w:r>
        <w:t xml:space="preserve"> - wszelkie nieprzypadkowe akty godzące w wolność osobistą jednostek lub przyczyniające się do fizycznej, a także psychicznej szkody osoby, wykraczające poza społeczne zasady wzajemnych relacji. Formy przemocy rówieśniczej: fizyczna (bicie, szarpanie, popychanie, niszczenie rzeczy, zabieranie i wymuszanie pieniędzy, plucie, kopanie, zmuszanie do wykonywania poniżających, ośmieszających czynności, w tym seksualnych), słowna (przezywanie, </w:t>
      </w:r>
      <w:r>
        <w:lastRenderedPageBreak/>
        <w:t xml:space="preserve">ubliżanie, wyśmiewanie, grożenie, prowokowanie poprzez np. robienie min lub wyrażanie różnych opinii), relacyjna (wykluczenie z grupy rówieśniczej, namawianie innych do odrzucenia ofiary, rozpowszechnianie plotek), cyberprzemoc (nękanie, straszenie, ośmieszanie poprzez wysyłanie wiadomości oraz komentarzy; umieszczanie lub rozpowszechnianie kompromitujących treści, zdjęć, filmów w Internecie). </w:t>
      </w:r>
    </w:p>
    <w:p w:rsidR="00243A0E" w:rsidRDefault="00436DCB" w:rsidP="001418DB">
      <w:pPr>
        <w:pStyle w:val="Akapitzlist"/>
        <w:numPr>
          <w:ilvl w:val="0"/>
          <w:numId w:val="2"/>
        </w:numPr>
        <w:jc w:val="both"/>
      </w:pPr>
      <w:r w:rsidRPr="008F1C70">
        <w:rPr>
          <w:u w:val="single"/>
        </w:rPr>
        <w:t xml:space="preserve">Dane osobowe </w:t>
      </w:r>
      <w:r w:rsidR="00677157" w:rsidRPr="00677157">
        <w:rPr>
          <w:u w:val="single"/>
        </w:rPr>
        <w:t>małoletniego</w:t>
      </w:r>
      <w:r>
        <w:t xml:space="preserve"> to wszelkie informacje umożliwiające identyfikację go. </w:t>
      </w:r>
    </w:p>
    <w:p w:rsidR="00243A0E" w:rsidRDefault="00436DCB" w:rsidP="001418DB">
      <w:pPr>
        <w:pStyle w:val="Akapitzlist"/>
        <w:numPr>
          <w:ilvl w:val="0"/>
          <w:numId w:val="2"/>
        </w:numPr>
        <w:jc w:val="both"/>
      </w:pPr>
      <w:r w:rsidRPr="008F1C70">
        <w:rPr>
          <w:u w:val="single"/>
        </w:rPr>
        <w:t>Osoba odpowiedzialna za Standardy ochrony małoletnich</w:t>
      </w:r>
      <w:r>
        <w:t xml:space="preserve"> – wyznaczony przez dyrektora </w:t>
      </w:r>
      <w:proofErr w:type="spellStart"/>
      <w:r w:rsidR="008F1C70">
        <w:t>LOdD</w:t>
      </w:r>
      <w:proofErr w:type="spellEnd"/>
      <w:r>
        <w:t xml:space="preserve"> pracownik sprawujący nadzór nad realizacją Standardów ochrony małoletnich. </w:t>
      </w:r>
    </w:p>
    <w:p w:rsidR="00243A0E" w:rsidRDefault="00436DCB" w:rsidP="001418DB">
      <w:pPr>
        <w:pStyle w:val="Akapitzlist"/>
        <w:numPr>
          <w:ilvl w:val="0"/>
          <w:numId w:val="2"/>
        </w:numPr>
        <w:jc w:val="both"/>
      </w:pPr>
      <w:r w:rsidRPr="008F1C70">
        <w:rPr>
          <w:u w:val="single"/>
        </w:rPr>
        <w:t>Osoba odpowiedzialna za bezpieczeństwo w sieci</w:t>
      </w:r>
      <w:r>
        <w:t xml:space="preserve"> - wyznaczony przez dyrektora </w:t>
      </w:r>
      <w:proofErr w:type="spellStart"/>
      <w:r w:rsidR="008F1C70">
        <w:t>LOdD</w:t>
      </w:r>
      <w:proofErr w:type="spellEnd"/>
      <w:r>
        <w:t xml:space="preserve"> pracownik, sprawujący nadzór nad korzystaniem z Internetu i bezpieczeństwem w sieci. </w:t>
      </w:r>
    </w:p>
    <w:p w:rsidR="00243A0E" w:rsidRDefault="00436DCB" w:rsidP="001418DB">
      <w:pPr>
        <w:pStyle w:val="Akapitzlist"/>
        <w:numPr>
          <w:ilvl w:val="0"/>
          <w:numId w:val="2"/>
        </w:numPr>
        <w:jc w:val="both"/>
      </w:pPr>
      <w:r w:rsidRPr="008F1C70">
        <w:rPr>
          <w:u w:val="single"/>
        </w:rPr>
        <w:t>Zespół interwencyjny</w:t>
      </w:r>
      <w:r>
        <w:t xml:space="preserve"> - grupa złożona z pedagoga</w:t>
      </w:r>
      <w:r w:rsidR="008F1C70">
        <w:t>, wychowawcy i</w:t>
      </w:r>
      <w:r>
        <w:t xml:space="preserve"> wybranych nauczycieli podejmująca się współpracy celem udzielenia pomocy </w:t>
      </w:r>
      <w:r w:rsidR="00677157">
        <w:t>małoletniemu</w:t>
      </w:r>
      <w:r>
        <w:t xml:space="preserve"> dotkniętemu problemem krzywdzenia. </w:t>
      </w:r>
    </w:p>
    <w:p w:rsidR="00243A0E" w:rsidRDefault="00243A0E"/>
    <w:p w:rsidR="00243A0E" w:rsidRPr="001418DB" w:rsidRDefault="00436DCB" w:rsidP="001418DB">
      <w:pPr>
        <w:jc w:val="center"/>
        <w:rPr>
          <w:b/>
        </w:rPr>
      </w:pPr>
      <w:r w:rsidRPr="001418DB">
        <w:rPr>
          <w:b/>
        </w:rPr>
        <w:t>Rozdział II</w:t>
      </w:r>
    </w:p>
    <w:p w:rsidR="00243A0E" w:rsidRPr="001418DB" w:rsidRDefault="00436DCB" w:rsidP="001418DB">
      <w:pPr>
        <w:jc w:val="center"/>
        <w:rPr>
          <w:b/>
        </w:rPr>
      </w:pPr>
      <w:r w:rsidRPr="001418DB">
        <w:rPr>
          <w:b/>
        </w:rPr>
        <w:t>Rozpoznawanie i reagowanie na czynniki ryzyka krzywdzenia</w:t>
      </w:r>
      <w:r w:rsidRPr="0001249E">
        <w:rPr>
          <w:b/>
        </w:rPr>
        <w:t xml:space="preserve"> </w:t>
      </w:r>
      <w:r w:rsidR="0001249E" w:rsidRPr="0001249E">
        <w:rPr>
          <w:b/>
        </w:rPr>
        <w:t>małoletnich</w:t>
      </w:r>
    </w:p>
    <w:p w:rsidR="00243A0E" w:rsidRPr="001418DB" w:rsidRDefault="00436DCB" w:rsidP="001418DB">
      <w:pPr>
        <w:jc w:val="center"/>
        <w:rPr>
          <w:b/>
        </w:rPr>
      </w:pPr>
      <w:r w:rsidRPr="001418DB">
        <w:rPr>
          <w:b/>
        </w:rPr>
        <w:t>§ 2.</w:t>
      </w:r>
    </w:p>
    <w:p w:rsidR="00243A0E" w:rsidRDefault="00436DCB" w:rsidP="001418DB">
      <w:pPr>
        <w:pStyle w:val="Akapitzlist"/>
        <w:numPr>
          <w:ilvl w:val="0"/>
          <w:numId w:val="4"/>
        </w:numPr>
        <w:jc w:val="both"/>
      </w:pPr>
      <w:r>
        <w:t xml:space="preserve">Pracownicy </w:t>
      </w:r>
      <w:proofErr w:type="spellStart"/>
      <w:r w:rsidR="001D57A4">
        <w:t>LOdD</w:t>
      </w:r>
      <w:proofErr w:type="spellEnd"/>
      <w:r>
        <w:t xml:space="preserve"> posiadają wiedzę i w ramach wykonywanych obowiązków zwracają uwagę na czynniki ryzyka i symptomy krzywdzenia </w:t>
      </w:r>
      <w:r w:rsidR="0001249E">
        <w:t>małoletniego</w:t>
      </w:r>
      <w:r>
        <w:t xml:space="preserve">. </w:t>
      </w:r>
    </w:p>
    <w:p w:rsidR="00243A0E" w:rsidRDefault="00436DCB" w:rsidP="001418DB">
      <w:pPr>
        <w:pStyle w:val="Akapitzlist"/>
        <w:numPr>
          <w:ilvl w:val="0"/>
          <w:numId w:val="4"/>
        </w:numPr>
        <w:jc w:val="both"/>
      </w:pPr>
      <w:r>
        <w:t xml:space="preserve">W przypadku zidentyfikowania czynników ryzyka pracownicy podejmują rozmowę </w:t>
      </w:r>
      <w:r w:rsidR="00177C96">
        <w:br/>
      </w:r>
      <w:r>
        <w:t xml:space="preserve">z rodzicami/opiekunami prawnymi, przekazując informacje na temat dostępnej oferty wsparcia </w:t>
      </w:r>
      <w:r w:rsidR="00177C96">
        <w:br/>
      </w:r>
      <w:r>
        <w:t xml:space="preserve">i motywując ich do szukania dla siebie pomocy. </w:t>
      </w:r>
    </w:p>
    <w:p w:rsidR="00243A0E" w:rsidRDefault="00436DCB" w:rsidP="001418DB">
      <w:pPr>
        <w:pStyle w:val="Akapitzlist"/>
        <w:numPr>
          <w:ilvl w:val="0"/>
          <w:numId w:val="4"/>
        </w:numPr>
        <w:jc w:val="both"/>
      </w:pPr>
      <w:r>
        <w:t xml:space="preserve">Pracownicy monitorują sytuację i dobrostan </w:t>
      </w:r>
      <w:r w:rsidR="0001249E">
        <w:t>małoletniego</w:t>
      </w:r>
      <w:r>
        <w:t xml:space="preserve"> </w:t>
      </w:r>
    </w:p>
    <w:p w:rsidR="00243A0E" w:rsidRDefault="00436DCB" w:rsidP="001418DB">
      <w:pPr>
        <w:pStyle w:val="Akapitzlist"/>
        <w:numPr>
          <w:ilvl w:val="0"/>
          <w:numId w:val="4"/>
        </w:numPr>
        <w:jc w:val="both"/>
      </w:pPr>
      <w:r>
        <w:t xml:space="preserve">Pracownicy znają i stosują zasady bezpiecznych relacji </w:t>
      </w:r>
      <w:r w:rsidR="0001249E">
        <w:t>z małoletnimi</w:t>
      </w:r>
      <w:r>
        <w:t xml:space="preserve"> ustalone w placówce. </w:t>
      </w:r>
    </w:p>
    <w:p w:rsidR="00243A0E" w:rsidRDefault="00436DCB" w:rsidP="001418DB">
      <w:pPr>
        <w:pStyle w:val="Akapitzlist"/>
        <w:numPr>
          <w:ilvl w:val="0"/>
          <w:numId w:val="4"/>
        </w:numPr>
        <w:jc w:val="both"/>
      </w:pPr>
      <w:r>
        <w:t xml:space="preserve">Jeżeli zagrożone jest życie i zdrowie </w:t>
      </w:r>
      <w:r w:rsidR="0001249E">
        <w:t>małoletniego</w:t>
      </w:r>
      <w:r>
        <w:t xml:space="preserve">, wzywają pogotowie ratunkowe i policję oraz postępują zgodnie z zaleceniami służb. </w:t>
      </w:r>
    </w:p>
    <w:p w:rsidR="00243A0E" w:rsidRDefault="00243A0E"/>
    <w:p w:rsidR="00243A0E" w:rsidRPr="001418DB" w:rsidRDefault="00436DCB" w:rsidP="001418DB">
      <w:pPr>
        <w:jc w:val="center"/>
        <w:rPr>
          <w:b/>
        </w:rPr>
      </w:pPr>
      <w:r w:rsidRPr="001418DB">
        <w:rPr>
          <w:b/>
        </w:rPr>
        <w:t>Rozdział III</w:t>
      </w:r>
    </w:p>
    <w:p w:rsidR="00243A0E" w:rsidRPr="001418DB" w:rsidRDefault="00436DCB" w:rsidP="001418DB">
      <w:pPr>
        <w:jc w:val="center"/>
        <w:rPr>
          <w:b/>
        </w:rPr>
      </w:pPr>
      <w:r w:rsidRPr="001418DB">
        <w:rPr>
          <w:b/>
        </w:rPr>
        <w:t xml:space="preserve">Procedury interwencji w przypadku krzywdzenia </w:t>
      </w:r>
      <w:r w:rsidR="00F8530B" w:rsidRPr="00F8530B">
        <w:rPr>
          <w:b/>
        </w:rPr>
        <w:t>małoletniego</w:t>
      </w:r>
    </w:p>
    <w:p w:rsidR="00243A0E" w:rsidRPr="001418DB" w:rsidRDefault="00083B1A" w:rsidP="001418DB">
      <w:pPr>
        <w:jc w:val="center"/>
        <w:rPr>
          <w:b/>
        </w:rPr>
      </w:pPr>
      <w:r>
        <w:rPr>
          <w:b/>
        </w:rPr>
        <w:t>w</w:t>
      </w:r>
      <w:r w:rsidR="00436DCB" w:rsidRPr="001418DB">
        <w:rPr>
          <w:b/>
        </w:rPr>
        <w:t xml:space="preserve"> sytuacji gdy </w:t>
      </w:r>
      <w:r w:rsidR="00F8530B" w:rsidRPr="00F8530B">
        <w:rPr>
          <w:b/>
        </w:rPr>
        <w:t>małoletniego</w:t>
      </w:r>
      <w:r w:rsidR="00436DCB" w:rsidRPr="001418DB">
        <w:rPr>
          <w:b/>
        </w:rPr>
        <w:t xml:space="preserve"> jest krzywdzon</w:t>
      </w:r>
      <w:r w:rsidR="00F8530B">
        <w:rPr>
          <w:b/>
        </w:rPr>
        <w:t>y</w:t>
      </w:r>
      <w:r w:rsidR="00436DCB" w:rsidRPr="001418DB">
        <w:rPr>
          <w:b/>
        </w:rPr>
        <w:t xml:space="preserve"> przez rodzica/opiekuna/inną osobę dorosłą</w:t>
      </w:r>
    </w:p>
    <w:p w:rsidR="00243A0E" w:rsidRPr="001418DB" w:rsidRDefault="00436DCB" w:rsidP="001418DB">
      <w:pPr>
        <w:jc w:val="center"/>
        <w:rPr>
          <w:b/>
        </w:rPr>
      </w:pPr>
      <w:r w:rsidRPr="001418DB">
        <w:rPr>
          <w:b/>
        </w:rPr>
        <w:t>§ 3.</w:t>
      </w:r>
    </w:p>
    <w:p w:rsidR="00243A0E" w:rsidRDefault="00436DCB" w:rsidP="001418DB">
      <w:pPr>
        <w:jc w:val="both"/>
      </w:pPr>
      <w:r>
        <w:t xml:space="preserve">W przypadku podjęcia przez pracownika podejrzenia lub posiadania informacji, że </w:t>
      </w:r>
      <w:r w:rsidR="00F8530B">
        <w:t>małoletni</w:t>
      </w:r>
      <w:r>
        <w:t xml:space="preserve"> jest krzywdzon</w:t>
      </w:r>
      <w:r w:rsidR="00F8530B">
        <w:t>y</w:t>
      </w:r>
      <w:r>
        <w:t xml:space="preserve"> przez rodzica/opiekuna/inną osobę dorosłą, pracownik ma obowiązek sporządzenia notatki służbowej (załącznik nr 1) i przekazania uzyskanej informacji wychowawcy/ pedagogowi/ dyrektorowi szkoły. </w:t>
      </w:r>
    </w:p>
    <w:p w:rsidR="00243A0E" w:rsidRPr="001418DB" w:rsidRDefault="00436DCB" w:rsidP="001418DB">
      <w:pPr>
        <w:jc w:val="center"/>
        <w:rPr>
          <w:b/>
        </w:rPr>
      </w:pPr>
      <w:r w:rsidRPr="001418DB">
        <w:rPr>
          <w:b/>
        </w:rPr>
        <w:t>§ 4.</w:t>
      </w:r>
    </w:p>
    <w:p w:rsidR="00243A0E" w:rsidRDefault="00436DCB" w:rsidP="00177C96">
      <w:pPr>
        <w:pStyle w:val="Akapitzlist"/>
        <w:numPr>
          <w:ilvl w:val="0"/>
          <w:numId w:val="6"/>
        </w:numPr>
        <w:jc w:val="both"/>
      </w:pPr>
      <w:r>
        <w:t>Pedagog/</w:t>
      </w:r>
      <w:r w:rsidR="00946FC1">
        <w:t>dyrektor</w:t>
      </w:r>
      <w:r>
        <w:t xml:space="preserve"> wzywa opiekunów </w:t>
      </w:r>
      <w:r w:rsidR="00F8530B">
        <w:t>małoletniego</w:t>
      </w:r>
      <w:r>
        <w:t xml:space="preserve">, którego krzywdzenie podejrzewa, oraz informuje ich o podejrzeniu. </w:t>
      </w:r>
    </w:p>
    <w:p w:rsidR="00243A0E" w:rsidRDefault="00436DCB" w:rsidP="00177C96">
      <w:pPr>
        <w:pStyle w:val="Akapitzlist"/>
        <w:numPr>
          <w:ilvl w:val="0"/>
          <w:numId w:val="6"/>
        </w:numPr>
        <w:jc w:val="both"/>
      </w:pPr>
      <w:r>
        <w:t>Pedagog/</w:t>
      </w:r>
      <w:r w:rsidR="00EB7F60">
        <w:t>dyrektor</w:t>
      </w:r>
      <w:r>
        <w:t xml:space="preserve"> powinien sporządzić opis sytuacji szkolnej i rodzinnej </w:t>
      </w:r>
      <w:r w:rsidR="00F8530B">
        <w:t>małoletniego</w:t>
      </w:r>
      <w:r>
        <w:t xml:space="preserve"> na podstawie rozmów z </w:t>
      </w:r>
      <w:r w:rsidR="00F8530B">
        <w:t>małoletnim</w:t>
      </w:r>
      <w:r>
        <w:t xml:space="preserve"> i rodzicami. </w:t>
      </w:r>
    </w:p>
    <w:p w:rsidR="00243A0E" w:rsidRDefault="00436DCB" w:rsidP="00177C96">
      <w:pPr>
        <w:pStyle w:val="Akapitzlist"/>
        <w:numPr>
          <w:ilvl w:val="0"/>
          <w:numId w:val="6"/>
        </w:numPr>
        <w:jc w:val="both"/>
      </w:pPr>
      <w:r>
        <w:t xml:space="preserve">Pomoc </w:t>
      </w:r>
      <w:r w:rsidR="00BD5839">
        <w:t>małoletniemu</w:t>
      </w:r>
      <w:r>
        <w:t xml:space="preserve"> zawiera wskazania dotyczące: </w:t>
      </w:r>
    </w:p>
    <w:p w:rsidR="00243A0E" w:rsidRDefault="00436DCB" w:rsidP="00177C96">
      <w:pPr>
        <w:pStyle w:val="Akapitzlist"/>
        <w:numPr>
          <w:ilvl w:val="1"/>
          <w:numId w:val="6"/>
        </w:numPr>
        <w:jc w:val="both"/>
      </w:pPr>
      <w:r>
        <w:lastRenderedPageBreak/>
        <w:t xml:space="preserve">podjęcia przez placówkę działań w celu zapewnienia dziecku bezpieczeństwa, w tym zgłoszenie podejrzenia krzywdzenia do odpowiedniej placówki; </w:t>
      </w:r>
    </w:p>
    <w:p w:rsidR="00243A0E" w:rsidRDefault="00436DCB" w:rsidP="00177C96">
      <w:pPr>
        <w:pStyle w:val="Akapitzlist"/>
        <w:numPr>
          <w:ilvl w:val="1"/>
          <w:numId w:val="6"/>
        </w:numPr>
        <w:jc w:val="both"/>
      </w:pPr>
      <w:r>
        <w:t xml:space="preserve">wsparcia, jakie placówka zaoferuje </w:t>
      </w:r>
      <w:r w:rsidR="00BD5839">
        <w:t>małoletniemu</w:t>
      </w:r>
      <w:r>
        <w:t xml:space="preserve">; </w:t>
      </w:r>
    </w:p>
    <w:p w:rsidR="00243A0E" w:rsidRDefault="00436DCB" w:rsidP="00177C96">
      <w:pPr>
        <w:pStyle w:val="Akapitzlist"/>
        <w:numPr>
          <w:ilvl w:val="1"/>
          <w:numId w:val="6"/>
        </w:numPr>
        <w:jc w:val="both"/>
      </w:pPr>
      <w:r>
        <w:t xml:space="preserve">zaproponowania rodzicowi/opiekunowi prawnemu specjalistycznej placówki pomocy, jeżeli istnieje taka potrzeba. </w:t>
      </w:r>
    </w:p>
    <w:p w:rsidR="00243A0E" w:rsidRDefault="00436DCB" w:rsidP="00177C96">
      <w:pPr>
        <w:pStyle w:val="Akapitzlist"/>
        <w:numPr>
          <w:ilvl w:val="0"/>
          <w:numId w:val="6"/>
        </w:numPr>
        <w:jc w:val="both"/>
      </w:pPr>
      <w:r>
        <w:t xml:space="preserve">Dyrektor szkoły powołuje zespół interwencyjny opracowujący plan pomocy </w:t>
      </w:r>
      <w:r w:rsidR="00BD5839">
        <w:t>małoletniemu</w:t>
      </w:r>
      <w:r>
        <w:t xml:space="preserve">, </w:t>
      </w:r>
      <w:r w:rsidR="00BD5839">
        <w:br/>
      </w:r>
      <w:r>
        <w:t xml:space="preserve">z którym zapoznaje pracowników szkoły. </w:t>
      </w:r>
    </w:p>
    <w:p w:rsidR="00243A0E" w:rsidRDefault="00436DCB" w:rsidP="00177C96">
      <w:pPr>
        <w:pStyle w:val="Akapitzlist"/>
        <w:numPr>
          <w:ilvl w:val="0"/>
          <w:numId w:val="6"/>
        </w:numPr>
        <w:jc w:val="both"/>
      </w:pPr>
      <w:r>
        <w:t xml:space="preserve">Pracownicy szkoły wdrażają działania pomocowe i profilaktyczne oraz monitorują je. </w:t>
      </w:r>
    </w:p>
    <w:p w:rsidR="00243A0E" w:rsidRPr="001418DB" w:rsidRDefault="00436DCB" w:rsidP="001418DB">
      <w:pPr>
        <w:jc w:val="center"/>
        <w:rPr>
          <w:b/>
        </w:rPr>
      </w:pPr>
      <w:r w:rsidRPr="001418DB">
        <w:rPr>
          <w:b/>
        </w:rPr>
        <w:t>§ 5.</w:t>
      </w:r>
    </w:p>
    <w:p w:rsidR="00243A0E" w:rsidRDefault="00436DCB" w:rsidP="001418DB">
      <w:pPr>
        <w:pStyle w:val="Akapitzlist"/>
        <w:numPr>
          <w:ilvl w:val="0"/>
          <w:numId w:val="8"/>
        </w:numPr>
        <w:jc w:val="both"/>
      </w:pPr>
      <w:r>
        <w:t xml:space="preserve">Pedagog/dyrektor szkoły informuje opiekunów o obowiązku zgłoszenia przez placówkę podejrzenia krzywdzenia </w:t>
      </w:r>
      <w:r w:rsidR="00BD5839">
        <w:t>małoletniego</w:t>
      </w:r>
      <w:r>
        <w:t xml:space="preserve"> do odpowiedniej instytucji (prokuratura/policja lub sąd rodzinny, zespół interdyscyplinarny – procedura „Niebieska Karta” – w zależności od zdiagnozowanego typu krzywdzenia i skorelowanej z nim interwencji). </w:t>
      </w:r>
    </w:p>
    <w:p w:rsidR="00243A0E" w:rsidRDefault="00436DCB" w:rsidP="001418DB">
      <w:pPr>
        <w:pStyle w:val="Akapitzlist"/>
        <w:numPr>
          <w:ilvl w:val="0"/>
          <w:numId w:val="8"/>
        </w:numPr>
        <w:jc w:val="both"/>
      </w:pPr>
      <w:r>
        <w:t xml:space="preserve">Po poinformowaniu opiekunów przez pedagoga/dyrektora szkoły – zgodnie z punktem poprzedzającym – dyrektor szkoły składa zawiadomienie o podejrzeniu przestępstwa do prokuratury/policji lub wniosek o wgląd w sytuację rodziny do sądu rodzinnego oraz przesyła formularz „Niebieska Karta – A” do zespołu interdyscyplinarnego. </w:t>
      </w:r>
    </w:p>
    <w:p w:rsidR="00243A0E" w:rsidRDefault="00436DCB" w:rsidP="001418DB">
      <w:pPr>
        <w:pStyle w:val="Akapitzlist"/>
        <w:numPr>
          <w:ilvl w:val="0"/>
          <w:numId w:val="8"/>
        </w:numPr>
        <w:jc w:val="both"/>
      </w:pPr>
      <w:r>
        <w:t>Dalszy tok postępowania leży w kompetencjach instytucji wskazanych w punkcie</w:t>
      </w:r>
      <w:r w:rsidR="009940E4">
        <w:t xml:space="preserve"> </w:t>
      </w:r>
      <w:r>
        <w:t xml:space="preserve">poprzedzającym. </w:t>
      </w:r>
    </w:p>
    <w:p w:rsidR="00243A0E" w:rsidRDefault="00243A0E"/>
    <w:p w:rsidR="00243A0E" w:rsidRPr="001418DB" w:rsidRDefault="00436DCB" w:rsidP="001418DB">
      <w:pPr>
        <w:jc w:val="center"/>
        <w:rPr>
          <w:b/>
        </w:rPr>
      </w:pPr>
      <w:r w:rsidRPr="001418DB">
        <w:rPr>
          <w:b/>
        </w:rPr>
        <w:t>W sytuacji gdy</w:t>
      </w:r>
      <w:r w:rsidRPr="00BD5839">
        <w:rPr>
          <w:b/>
        </w:rPr>
        <w:t xml:space="preserve"> </w:t>
      </w:r>
      <w:r w:rsidR="00BD5839" w:rsidRPr="00BD5839">
        <w:rPr>
          <w:b/>
        </w:rPr>
        <w:t>małoletni</w:t>
      </w:r>
      <w:r w:rsidRPr="001418DB">
        <w:rPr>
          <w:b/>
        </w:rPr>
        <w:t xml:space="preserve"> jest krzywdzon</w:t>
      </w:r>
      <w:r w:rsidR="00BD5839">
        <w:rPr>
          <w:b/>
        </w:rPr>
        <w:t>y</w:t>
      </w:r>
      <w:r w:rsidRPr="001418DB">
        <w:rPr>
          <w:b/>
        </w:rPr>
        <w:t xml:space="preserve"> na terenie szkoły przez pracownika:</w:t>
      </w:r>
    </w:p>
    <w:p w:rsidR="00243A0E" w:rsidRPr="001418DB" w:rsidRDefault="00436DCB" w:rsidP="001418DB">
      <w:pPr>
        <w:jc w:val="center"/>
        <w:rPr>
          <w:b/>
        </w:rPr>
      </w:pPr>
      <w:r w:rsidRPr="001418DB">
        <w:rPr>
          <w:b/>
        </w:rPr>
        <w:t>§ 6.</w:t>
      </w:r>
    </w:p>
    <w:p w:rsidR="00243A0E" w:rsidRDefault="00436DCB" w:rsidP="00BD5839">
      <w:pPr>
        <w:pStyle w:val="Akapitzlist"/>
        <w:numPr>
          <w:ilvl w:val="0"/>
          <w:numId w:val="10"/>
        </w:numPr>
        <w:jc w:val="both"/>
      </w:pPr>
      <w:r>
        <w:t xml:space="preserve">Każdy pracownik szkoły, który zauważy negatywne zachowania innego pracownika w stosunku do </w:t>
      </w:r>
      <w:r w:rsidR="00BD5839">
        <w:t>małoletniego</w:t>
      </w:r>
      <w:r>
        <w:t xml:space="preserve">, ma obowiązek interwencji. Informuje o zajściu dyrektora szkoły, który </w:t>
      </w:r>
      <w:r w:rsidR="00BD5839">
        <w:t>p</w:t>
      </w:r>
      <w:r>
        <w:t xml:space="preserve">rzeprowadza z pracownikiem rozmowę. Ustala z nim zasady eliminujące nieodpowiednie </w:t>
      </w:r>
      <w:r w:rsidR="00BD5839">
        <w:t>z</w:t>
      </w:r>
      <w:r>
        <w:t xml:space="preserve">achowania i sporządza notatkę służbową ze spotkania. </w:t>
      </w:r>
    </w:p>
    <w:p w:rsidR="00243A0E" w:rsidRDefault="00436DCB" w:rsidP="001418DB">
      <w:pPr>
        <w:pStyle w:val="Akapitzlist"/>
        <w:numPr>
          <w:ilvl w:val="0"/>
          <w:numId w:val="10"/>
        </w:numPr>
        <w:jc w:val="both"/>
      </w:pPr>
      <w:r>
        <w:t>Każd</w:t>
      </w:r>
      <w:r w:rsidR="00BD5839">
        <w:t>a osoba</w:t>
      </w:r>
      <w:r>
        <w:t xml:space="preserve"> </w:t>
      </w:r>
      <w:r w:rsidR="00BD5839">
        <w:t>małoletnia</w:t>
      </w:r>
      <w:r>
        <w:t>, któr</w:t>
      </w:r>
      <w:r w:rsidR="00BD5839">
        <w:t>a</w:t>
      </w:r>
      <w:r>
        <w:t xml:space="preserve"> doświadczy krzywdzenia przez pracownika szkoły ma prawo do poinformowania dyrektora szkoły lub pedagoga</w:t>
      </w:r>
      <w:r w:rsidR="00EB7F60">
        <w:t xml:space="preserve"> </w:t>
      </w:r>
      <w:r>
        <w:t xml:space="preserve">/wychowawcę/nauczyciela, który sporządza opis sytuacji </w:t>
      </w:r>
      <w:r w:rsidR="00BD5839">
        <w:t>małoletniego</w:t>
      </w:r>
      <w:r>
        <w:t xml:space="preserve"> w oparciu o przeprowadzoną z nim rozmowę oraz z innymi osobami, które mają znaczące informacje w tej sprawie. Dalszy tok postępowania wskazany w punkcie poprzedzającym. </w:t>
      </w:r>
    </w:p>
    <w:p w:rsidR="00243A0E" w:rsidRDefault="00436DCB" w:rsidP="001418DB">
      <w:pPr>
        <w:pStyle w:val="Akapitzlist"/>
        <w:numPr>
          <w:ilvl w:val="0"/>
          <w:numId w:val="10"/>
        </w:numPr>
        <w:jc w:val="both"/>
      </w:pPr>
      <w:r>
        <w:t xml:space="preserve">Dyrektor szkoły powołuje zespół interwencyjny opracowujący plan pomocy </w:t>
      </w:r>
      <w:r w:rsidR="00BD5839">
        <w:t>małoletniemu</w:t>
      </w:r>
      <w:r>
        <w:t xml:space="preserve">. Zespół zapoznaje z nim dyrektora i pracowników szkoły. </w:t>
      </w:r>
    </w:p>
    <w:p w:rsidR="00243A0E" w:rsidRDefault="00436DCB" w:rsidP="001418DB">
      <w:pPr>
        <w:pStyle w:val="Akapitzlist"/>
        <w:numPr>
          <w:ilvl w:val="0"/>
          <w:numId w:val="10"/>
        </w:numPr>
        <w:jc w:val="both"/>
      </w:pPr>
      <w:r>
        <w:t xml:space="preserve">Pracownicy szkoły wdrażają działania pomocowe i profilaktyczne oraz monitorują je. </w:t>
      </w:r>
    </w:p>
    <w:p w:rsidR="00243A0E" w:rsidRDefault="00436DCB" w:rsidP="001418DB">
      <w:pPr>
        <w:pStyle w:val="Akapitzlist"/>
        <w:numPr>
          <w:ilvl w:val="0"/>
          <w:numId w:val="10"/>
        </w:numPr>
        <w:jc w:val="both"/>
      </w:pPr>
      <w:r>
        <w:t xml:space="preserve">Gdy zaplanowane działania nie przynoszą rezultatu, dyrektor podejmuje działania wynikające </w:t>
      </w:r>
      <w:r w:rsidR="00177C96">
        <w:br/>
      </w:r>
      <w:r>
        <w:t xml:space="preserve">z Karty Nauczyciela lub Kodeksu Pracy. </w:t>
      </w:r>
    </w:p>
    <w:p w:rsidR="00243A0E" w:rsidRDefault="00436DCB" w:rsidP="001418DB">
      <w:pPr>
        <w:pStyle w:val="Akapitzlist"/>
        <w:numPr>
          <w:ilvl w:val="0"/>
          <w:numId w:val="10"/>
        </w:numPr>
        <w:jc w:val="both"/>
      </w:pPr>
      <w:r>
        <w:t xml:space="preserve">Dyrektor, jeśli podejrzewa popełnienie przestępstwa, oprócz w/w, wszczyna procedury zewnętrzne: zawiadamia policję lub prokuraturę. </w:t>
      </w:r>
    </w:p>
    <w:p w:rsidR="00243A0E" w:rsidRDefault="00436DCB" w:rsidP="001418DB">
      <w:pPr>
        <w:pStyle w:val="Akapitzlist"/>
        <w:numPr>
          <w:ilvl w:val="0"/>
          <w:numId w:val="10"/>
        </w:numPr>
        <w:jc w:val="both"/>
      </w:pPr>
      <w:r>
        <w:t xml:space="preserve">Plan pomocy </w:t>
      </w:r>
      <w:r w:rsidR="00BD5839">
        <w:t>małoletniemu</w:t>
      </w:r>
      <w:r>
        <w:t xml:space="preserve"> musi pozostawać w zgodzie z aktualnie obowiązującymi przepisami</w:t>
      </w:r>
      <w:r w:rsidR="00BD5839">
        <w:br/>
      </w:r>
      <w:r>
        <w:t xml:space="preserve"> i musi zapewniać </w:t>
      </w:r>
      <w:r w:rsidR="00BD5839">
        <w:t>małoletniemu</w:t>
      </w:r>
      <w:r>
        <w:t xml:space="preserve"> poczucie bezpieczeństwa oraz poszanowania jego godności. </w:t>
      </w:r>
    </w:p>
    <w:p w:rsidR="00243A0E" w:rsidRDefault="00243A0E"/>
    <w:p w:rsidR="00243A0E" w:rsidRPr="001418DB" w:rsidRDefault="00436DCB" w:rsidP="001418DB">
      <w:pPr>
        <w:jc w:val="center"/>
        <w:rPr>
          <w:b/>
        </w:rPr>
      </w:pPr>
      <w:r w:rsidRPr="001418DB">
        <w:rPr>
          <w:b/>
        </w:rPr>
        <w:t xml:space="preserve">W sytuacji gdy </w:t>
      </w:r>
      <w:r w:rsidR="00BD5839">
        <w:rPr>
          <w:b/>
        </w:rPr>
        <w:t>słuchacz</w:t>
      </w:r>
      <w:r w:rsidRPr="001418DB">
        <w:rPr>
          <w:b/>
        </w:rPr>
        <w:t xml:space="preserve"> jest krzywdzony na terenie szkoły przez innego </w:t>
      </w:r>
      <w:r w:rsidR="00BD5839">
        <w:rPr>
          <w:b/>
        </w:rPr>
        <w:t>słuchacza</w:t>
      </w:r>
      <w:r w:rsidRPr="001418DB">
        <w:rPr>
          <w:b/>
        </w:rPr>
        <w:t xml:space="preserve"> – przemoc rówieśnicza:</w:t>
      </w:r>
    </w:p>
    <w:p w:rsidR="00243A0E" w:rsidRPr="001418DB" w:rsidRDefault="00436DCB" w:rsidP="001418DB">
      <w:pPr>
        <w:jc w:val="center"/>
        <w:rPr>
          <w:b/>
        </w:rPr>
      </w:pPr>
      <w:r w:rsidRPr="001418DB">
        <w:rPr>
          <w:b/>
        </w:rPr>
        <w:lastRenderedPageBreak/>
        <w:t>§ 7.</w:t>
      </w:r>
    </w:p>
    <w:p w:rsidR="00243A0E" w:rsidRDefault="00436DCB" w:rsidP="001418DB">
      <w:pPr>
        <w:pStyle w:val="Akapitzlist"/>
        <w:numPr>
          <w:ilvl w:val="0"/>
          <w:numId w:val="12"/>
        </w:numPr>
        <w:jc w:val="both"/>
      </w:pPr>
      <w:r>
        <w:t>W przypadku zgłoszenia pracownikowi szkoły przemocy rówieśniczej sprawa jest kierowana do pedagoga/</w:t>
      </w:r>
      <w:r w:rsidR="00EB7F60">
        <w:t xml:space="preserve"> </w:t>
      </w:r>
      <w:r>
        <w:t xml:space="preserve">wychowawcy. </w:t>
      </w:r>
    </w:p>
    <w:p w:rsidR="00243A0E" w:rsidRDefault="00436DCB" w:rsidP="001418DB">
      <w:pPr>
        <w:pStyle w:val="Akapitzlist"/>
        <w:numPr>
          <w:ilvl w:val="0"/>
          <w:numId w:val="12"/>
        </w:numPr>
        <w:jc w:val="both"/>
      </w:pPr>
      <w:r>
        <w:t>Należy odizolować pokrzywdzone</w:t>
      </w:r>
      <w:r w:rsidR="00BD5839">
        <w:t>go słuchacza</w:t>
      </w:r>
      <w:r>
        <w:t xml:space="preserve"> od krzywdzącego/krzywdzących i zadbać o ich bezpieczeństwo. </w:t>
      </w:r>
    </w:p>
    <w:p w:rsidR="00243A0E" w:rsidRDefault="00436DCB" w:rsidP="001418DB">
      <w:pPr>
        <w:pStyle w:val="Akapitzlist"/>
        <w:numPr>
          <w:ilvl w:val="0"/>
          <w:numId w:val="12"/>
        </w:numPr>
        <w:jc w:val="both"/>
      </w:pPr>
      <w:r>
        <w:t xml:space="preserve">Z </w:t>
      </w:r>
      <w:r w:rsidR="00EB7F60">
        <w:t xml:space="preserve">pokrzywdzonym </w:t>
      </w:r>
      <w:r w:rsidR="00BD5839">
        <w:t xml:space="preserve">słuchaczem </w:t>
      </w:r>
      <w:r w:rsidR="00EB7F60">
        <w:t>pedagog</w:t>
      </w:r>
      <w:r>
        <w:t xml:space="preserve">/wychowawca/dyrektor szkoły przeprowadza rozmowę, udzielając mu wsparcia. </w:t>
      </w:r>
    </w:p>
    <w:p w:rsidR="00243A0E" w:rsidRDefault="00BD5839" w:rsidP="001418DB">
      <w:pPr>
        <w:pStyle w:val="Akapitzlist"/>
        <w:numPr>
          <w:ilvl w:val="0"/>
          <w:numId w:val="12"/>
        </w:numPr>
        <w:jc w:val="both"/>
      </w:pPr>
      <w:r>
        <w:t>Ze słuchaczem</w:t>
      </w:r>
      <w:r w:rsidR="00436DCB">
        <w:t xml:space="preserve"> krzywdzącym pedagog/wychowawca/dyrektor szkoły przeprowadza rozmowę omawiającą jego zachowanie oraz informuje o konsekwencjach. </w:t>
      </w:r>
    </w:p>
    <w:p w:rsidR="00243A0E" w:rsidRDefault="00436DCB" w:rsidP="001418DB">
      <w:pPr>
        <w:pStyle w:val="Akapitzlist"/>
        <w:numPr>
          <w:ilvl w:val="0"/>
          <w:numId w:val="12"/>
        </w:numPr>
        <w:jc w:val="both"/>
      </w:pPr>
      <w:r>
        <w:t xml:space="preserve">Pedagog szkolny wspólnie z wychowawcą klasy powiadamiają rodziców/opiekunów prawnych </w:t>
      </w:r>
      <w:r w:rsidR="00BD5839">
        <w:t xml:space="preserve">słuchacza </w:t>
      </w:r>
      <w:r>
        <w:t xml:space="preserve">krzywdzonego oraz rodziców/opiekunów prawnych </w:t>
      </w:r>
      <w:r w:rsidR="00BD5839">
        <w:t>małoletniego słuchacza</w:t>
      </w:r>
      <w:r>
        <w:t xml:space="preserve"> krzywdzącego. </w:t>
      </w:r>
    </w:p>
    <w:p w:rsidR="00243A0E" w:rsidRDefault="00436DCB" w:rsidP="001418DB">
      <w:pPr>
        <w:pStyle w:val="Akapitzlist"/>
        <w:numPr>
          <w:ilvl w:val="0"/>
          <w:numId w:val="12"/>
        </w:numPr>
        <w:jc w:val="both"/>
      </w:pPr>
      <w:r>
        <w:t xml:space="preserve">Dyrektor szkoły powołuje zespół interwencyjny opracowujący plan pomocy  krzywdzonemu oraz krzywdzącemu. Zespół zapoznaje z nim dyrektora oraz pracowników szkoły. </w:t>
      </w:r>
    </w:p>
    <w:p w:rsidR="00243A0E" w:rsidRDefault="00436DCB" w:rsidP="001418DB">
      <w:pPr>
        <w:pStyle w:val="Akapitzlist"/>
        <w:numPr>
          <w:ilvl w:val="0"/>
          <w:numId w:val="12"/>
        </w:numPr>
        <w:jc w:val="both"/>
      </w:pPr>
      <w:r>
        <w:t xml:space="preserve">Pracownicy szkoły wdrażają działania pomocowe i profilaktyczne i monitorują je. </w:t>
      </w:r>
    </w:p>
    <w:p w:rsidR="00243A0E" w:rsidRDefault="00436DCB" w:rsidP="001418DB">
      <w:pPr>
        <w:pStyle w:val="Akapitzlist"/>
        <w:numPr>
          <w:ilvl w:val="0"/>
          <w:numId w:val="12"/>
        </w:numPr>
        <w:jc w:val="both"/>
      </w:pPr>
      <w:r>
        <w:t xml:space="preserve">W sytuacji gdy sprawca dopuścił się czynu karalnego powiadamiany jest dyrektor szkoły, a ten zawiadamia policję lub sąd rodzinny. </w:t>
      </w:r>
    </w:p>
    <w:p w:rsidR="00243A0E" w:rsidRDefault="00436DCB" w:rsidP="001418DB">
      <w:pPr>
        <w:pStyle w:val="Akapitzlist"/>
        <w:numPr>
          <w:ilvl w:val="0"/>
          <w:numId w:val="12"/>
        </w:numPr>
        <w:jc w:val="both"/>
      </w:pPr>
      <w:r>
        <w:t xml:space="preserve">Podejmowane działania w ramach interwencji muszą zapewniać </w:t>
      </w:r>
      <w:r w:rsidR="00DE6966">
        <w:t>małoletniemu</w:t>
      </w:r>
      <w:r>
        <w:t xml:space="preserve"> poczucie bezpieczeństwa i poszanowania jego godności. </w:t>
      </w:r>
    </w:p>
    <w:p w:rsidR="00243A0E" w:rsidRDefault="00270B25" w:rsidP="001418DB">
      <w:pPr>
        <w:pStyle w:val="Akapitzlist"/>
        <w:numPr>
          <w:ilvl w:val="0"/>
          <w:numId w:val="12"/>
        </w:numPr>
        <w:jc w:val="both"/>
      </w:pPr>
      <w:r>
        <w:t>P</w:t>
      </w:r>
      <w:r w:rsidR="00436DCB">
        <w:t>rzeprowadzając wyżej opisaną procedurę, zespół</w:t>
      </w:r>
      <w:r w:rsidRPr="00270B25">
        <w:t xml:space="preserve"> </w:t>
      </w:r>
      <w:r>
        <w:t>zawsze</w:t>
      </w:r>
      <w:r w:rsidR="00436DCB">
        <w:t xml:space="preserve"> bierze pod uwagę incydentalność/powtarzalność zachowania sprawcy, analizuje pozycję pokrzywdzonego, sprawcy </w:t>
      </w:r>
      <w:r w:rsidR="00177C96">
        <w:br/>
      </w:r>
      <w:r w:rsidR="00436DCB">
        <w:t xml:space="preserve">i świadka, bierze pod uwagę sytuację w kontekście środowiska rodzinnego, rówieśniczego pokrzywdzonego i sprawcy. </w:t>
      </w:r>
    </w:p>
    <w:p w:rsidR="00243A0E" w:rsidRPr="001418DB" w:rsidRDefault="00436DCB" w:rsidP="001418DB">
      <w:pPr>
        <w:jc w:val="center"/>
        <w:rPr>
          <w:b/>
        </w:rPr>
      </w:pPr>
      <w:r w:rsidRPr="001418DB">
        <w:rPr>
          <w:b/>
        </w:rPr>
        <w:t>§ 8.</w:t>
      </w:r>
    </w:p>
    <w:p w:rsidR="00243A0E" w:rsidRDefault="00436DCB" w:rsidP="00177C96">
      <w:pPr>
        <w:pStyle w:val="Akapitzlist"/>
        <w:numPr>
          <w:ilvl w:val="0"/>
          <w:numId w:val="14"/>
        </w:numPr>
        <w:jc w:val="both"/>
      </w:pPr>
      <w:r>
        <w:t xml:space="preserve">Z przebiegu interwencji sporządza się notatkę służbową, której wzór stanowi załącznik nr 1 do niniejszych Standardów. </w:t>
      </w:r>
    </w:p>
    <w:p w:rsidR="00243A0E" w:rsidRDefault="00436DCB" w:rsidP="00177C96">
      <w:pPr>
        <w:pStyle w:val="Akapitzlist"/>
        <w:numPr>
          <w:ilvl w:val="0"/>
          <w:numId w:val="14"/>
        </w:numPr>
        <w:jc w:val="both"/>
      </w:pPr>
      <w:r>
        <w:t xml:space="preserve">Wszyscy pracownicy placówki i inne osoby, które w związku z wykonywaniem obowiązków służbowych powzięli informacje o krzywdzeniu </w:t>
      </w:r>
      <w:r w:rsidR="00DE6966">
        <w:t>małoletniego</w:t>
      </w:r>
      <w:r>
        <w:t xml:space="preserve"> lub informacje z tym związane, są zobowiązane do zachowania ich w tajemnicy, wyłączając informacje przekazywane uprawnionym instytucjom w ramach działań interwencyjnych. </w:t>
      </w:r>
    </w:p>
    <w:p w:rsidR="00243A0E" w:rsidRPr="00D64CE8" w:rsidRDefault="00436DCB" w:rsidP="00177C96">
      <w:pPr>
        <w:pStyle w:val="Akapitzlist"/>
        <w:numPr>
          <w:ilvl w:val="0"/>
          <w:numId w:val="14"/>
        </w:numPr>
        <w:jc w:val="both"/>
      </w:pPr>
      <w:r>
        <w:t xml:space="preserve">Wykaz spraw, podjętych na terenie szkoły, związanych z ochroną </w:t>
      </w:r>
      <w:r w:rsidR="00D64CE8">
        <w:t>małoletnich</w:t>
      </w:r>
      <w:r>
        <w:t xml:space="preserve"> przechowuje </w:t>
      </w:r>
      <w:r w:rsidRPr="00D64CE8">
        <w:t xml:space="preserve">powołana przed dyrektora </w:t>
      </w:r>
      <w:proofErr w:type="spellStart"/>
      <w:r w:rsidRPr="00D64CE8">
        <w:t>LO</w:t>
      </w:r>
      <w:r w:rsidR="00D64CE8">
        <w:t>dD</w:t>
      </w:r>
      <w:proofErr w:type="spellEnd"/>
      <w:r w:rsidRPr="00D64CE8">
        <w:t xml:space="preserve"> osoba odpowiedzialna za Standardy ochrony </w:t>
      </w:r>
      <w:r w:rsidR="00D64CE8" w:rsidRPr="00D64CE8">
        <w:t>małoletnich</w:t>
      </w:r>
      <w:r w:rsidRPr="00D64CE8">
        <w:t xml:space="preserve">. </w:t>
      </w:r>
    </w:p>
    <w:p w:rsidR="00243A0E" w:rsidRDefault="00243A0E"/>
    <w:p w:rsidR="00243A0E" w:rsidRPr="001418DB" w:rsidRDefault="00436DCB" w:rsidP="001418DB">
      <w:pPr>
        <w:jc w:val="center"/>
        <w:rPr>
          <w:b/>
        </w:rPr>
      </w:pPr>
      <w:r w:rsidRPr="001418DB">
        <w:rPr>
          <w:b/>
        </w:rPr>
        <w:t>Rozdział IV</w:t>
      </w:r>
    </w:p>
    <w:p w:rsidR="00243A0E" w:rsidRPr="001418DB" w:rsidRDefault="00436DCB" w:rsidP="001418DB">
      <w:pPr>
        <w:jc w:val="center"/>
        <w:rPr>
          <w:b/>
        </w:rPr>
      </w:pPr>
      <w:r w:rsidRPr="001418DB">
        <w:rPr>
          <w:b/>
        </w:rPr>
        <w:t>Zasady ochrony wizerunku i danych osobowych</w:t>
      </w:r>
      <w:r w:rsidRPr="00DE6966">
        <w:rPr>
          <w:b/>
        </w:rPr>
        <w:t xml:space="preserve"> </w:t>
      </w:r>
      <w:r w:rsidR="00DE6966" w:rsidRPr="00DE6966">
        <w:rPr>
          <w:b/>
        </w:rPr>
        <w:t>małoletnich</w:t>
      </w:r>
    </w:p>
    <w:p w:rsidR="00243A0E" w:rsidRPr="001418DB" w:rsidRDefault="00436DCB" w:rsidP="001418DB">
      <w:pPr>
        <w:jc w:val="center"/>
        <w:rPr>
          <w:b/>
        </w:rPr>
      </w:pPr>
      <w:r w:rsidRPr="001418DB">
        <w:rPr>
          <w:b/>
        </w:rPr>
        <w:t>§ 9.</w:t>
      </w:r>
    </w:p>
    <w:p w:rsidR="00243A0E" w:rsidRDefault="00436DCB" w:rsidP="001418DB">
      <w:pPr>
        <w:pStyle w:val="Akapitzlist"/>
        <w:numPr>
          <w:ilvl w:val="0"/>
          <w:numId w:val="16"/>
        </w:numPr>
        <w:jc w:val="both"/>
      </w:pPr>
      <w:r>
        <w:t xml:space="preserve">Dane osobowe podlegają ochronie zgodnie z obowiązującymi przepisami prawa. </w:t>
      </w:r>
      <w:proofErr w:type="spellStart"/>
      <w:r w:rsidR="00270B25">
        <w:t>LOdD</w:t>
      </w:r>
      <w:proofErr w:type="spellEnd"/>
      <w:r>
        <w:t xml:space="preserve"> zapewnia najwyższe standardy ich ochrony. </w:t>
      </w:r>
    </w:p>
    <w:p w:rsidR="00243A0E" w:rsidRDefault="00436DCB" w:rsidP="001418DB">
      <w:pPr>
        <w:pStyle w:val="Akapitzlist"/>
        <w:numPr>
          <w:ilvl w:val="0"/>
          <w:numId w:val="16"/>
        </w:numPr>
        <w:jc w:val="both"/>
      </w:pPr>
      <w:r>
        <w:t xml:space="preserve">Dane osobowe dziecka są udostępniane wyłącznie osobom i podmiotom uprawnionym na podstawie odrębnych przepisów. </w:t>
      </w:r>
    </w:p>
    <w:p w:rsidR="00243A0E" w:rsidRDefault="00436DCB" w:rsidP="001418DB">
      <w:pPr>
        <w:pStyle w:val="Akapitzlist"/>
        <w:numPr>
          <w:ilvl w:val="0"/>
          <w:numId w:val="16"/>
        </w:numPr>
        <w:jc w:val="both"/>
      </w:pPr>
      <w:r>
        <w:t xml:space="preserve">Pracownik szkoły ma obowiązek zachowania tajemnicy danych osobowych, które przetwarza, </w:t>
      </w:r>
      <w:r w:rsidR="00177C96">
        <w:br/>
      </w:r>
      <w:r>
        <w:t xml:space="preserve">i zachowania w tajemnicy sposobów zabezpieczenia danych osobowych przed nieuprawnionym dostępem. </w:t>
      </w:r>
    </w:p>
    <w:p w:rsidR="00972005" w:rsidRPr="00972005" w:rsidRDefault="00436DCB" w:rsidP="00972005">
      <w:pPr>
        <w:pStyle w:val="Akapitzlist"/>
        <w:numPr>
          <w:ilvl w:val="0"/>
          <w:numId w:val="16"/>
        </w:numPr>
      </w:pPr>
      <w:r w:rsidRPr="00972005">
        <w:lastRenderedPageBreak/>
        <w:t xml:space="preserve">Wytyczne dotyczące zasad publikacji wizerunku </w:t>
      </w:r>
      <w:r w:rsidR="00F534AC" w:rsidRPr="00972005">
        <w:t>małoletniego</w:t>
      </w:r>
      <w:r w:rsidRPr="00972005">
        <w:t xml:space="preserve"> </w:t>
      </w:r>
      <w:r w:rsidR="00972005" w:rsidRPr="00972005">
        <w:t>ujęte są w Oświadczeniu – zgoda na przetwarzanie danych osobowych w tym publikowanie wizerunku</w:t>
      </w:r>
      <w:r w:rsidR="00972005">
        <w:t>.</w:t>
      </w:r>
    </w:p>
    <w:p w:rsidR="00243A0E" w:rsidRPr="001418DB" w:rsidRDefault="00436DCB" w:rsidP="001418DB">
      <w:pPr>
        <w:jc w:val="center"/>
        <w:rPr>
          <w:b/>
        </w:rPr>
      </w:pPr>
      <w:r w:rsidRPr="001418DB">
        <w:rPr>
          <w:b/>
        </w:rPr>
        <w:t>§ 10.</w:t>
      </w:r>
    </w:p>
    <w:p w:rsidR="00243A0E" w:rsidRDefault="00436DCB" w:rsidP="001418DB">
      <w:pPr>
        <w:pStyle w:val="Akapitzlist"/>
        <w:numPr>
          <w:ilvl w:val="0"/>
          <w:numId w:val="18"/>
        </w:numPr>
        <w:jc w:val="both"/>
      </w:pPr>
      <w:r>
        <w:t xml:space="preserve">Pracownikowi placówki nie wolno umożliwiać przedstawicielom mediów utrwalania wizerunku </w:t>
      </w:r>
      <w:r w:rsidR="00F534AC">
        <w:t>małoletniego</w:t>
      </w:r>
      <w:r>
        <w:t xml:space="preserve"> (filmowanie, fotografowanie, nagrywanie głosu dziecka) na terenie placówki bez pisemnej zgody rodzica lub opiekuna prawnego dziecka. </w:t>
      </w:r>
    </w:p>
    <w:p w:rsidR="00243A0E" w:rsidRDefault="00436DCB" w:rsidP="001418DB">
      <w:pPr>
        <w:pStyle w:val="Akapitzlist"/>
        <w:numPr>
          <w:ilvl w:val="0"/>
          <w:numId w:val="18"/>
        </w:numPr>
        <w:jc w:val="both"/>
      </w:pPr>
      <w:r>
        <w:t xml:space="preserve">W celu uzyskania zgody, o której mowa powyżej, pracownik placówki może skontaktować się </w:t>
      </w:r>
      <w:r w:rsidR="00177C96">
        <w:br/>
      </w:r>
      <w:r>
        <w:t xml:space="preserve">z opiekunem </w:t>
      </w:r>
      <w:r w:rsidR="007C2C4E">
        <w:t>małoletniego</w:t>
      </w:r>
      <w:r>
        <w:t xml:space="preserve"> i ustalić procedurę uzyskania zgody. Niedopuszczalne jest podanie przedstawicielowi mediów danych kontaktowych do opiekuna </w:t>
      </w:r>
      <w:r w:rsidR="00F534AC">
        <w:t>małoletniego</w:t>
      </w:r>
      <w:r>
        <w:t xml:space="preserve"> bez wiedzy i zgody tego opiekuna. </w:t>
      </w:r>
    </w:p>
    <w:p w:rsidR="00910781" w:rsidRDefault="00436DCB" w:rsidP="001418DB">
      <w:pPr>
        <w:pStyle w:val="Akapitzlist"/>
        <w:numPr>
          <w:ilvl w:val="0"/>
          <w:numId w:val="18"/>
        </w:numPr>
        <w:jc w:val="both"/>
      </w:pPr>
      <w:r>
        <w:t xml:space="preserve">Jeżeli wizerunek </w:t>
      </w:r>
      <w:r w:rsidR="00F534AC">
        <w:t>małoletniego</w:t>
      </w:r>
      <w:r>
        <w:t xml:space="preserve"> stanowi jedynie szczegół całości, takiej jak: zgromadzenie, krajobraz, publiczna impreza, zgoda rodzica lub opiekuna prawnego na utrwalanie wizerunku dziecka nie jest wymagana. </w:t>
      </w:r>
    </w:p>
    <w:p w:rsidR="00910781" w:rsidRPr="001418DB" w:rsidRDefault="00436DCB" w:rsidP="001418DB">
      <w:pPr>
        <w:jc w:val="center"/>
        <w:rPr>
          <w:b/>
        </w:rPr>
      </w:pPr>
      <w:r w:rsidRPr="001418DB">
        <w:rPr>
          <w:b/>
        </w:rPr>
        <w:t>Rozdział V</w:t>
      </w:r>
    </w:p>
    <w:p w:rsidR="00910781" w:rsidRPr="001418DB" w:rsidRDefault="00436DCB" w:rsidP="001418DB">
      <w:pPr>
        <w:jc w:val="center"/>
        <w:rPr>
          <w:b/>
        </w:rPr>
      </w:pPr>
      <w:r w:rsidRPr="001418DB">
        <w:rPr>
          <w:b/>
        </w:rPr>
        <w:t xml:space="preserve">Zasady dostępu </w:t>
      </w:r>
      <w:r w:rsidR="00F534AC" w:rsidRPr="00F534AC">
        <w:rPr>
          <w:b/>
        </w:rPr>
        <w:t>małoletnich</w:t>
      </w:r>
      <w:r w:rsidRPr="001418DB">
        <w:rPr>
          <w:b/>
        </w:rPr>
        <w:t xml:space="preserve"> do Internetu</w:t>
      </w:r>
    </w:p>
    <w:p w:rsidR="00910781" w:rsidRPr="001418DB" w:rsidRDefault="00436DCB" w:rsidP="001418DB">
      <w:pPr>
        <w:jc w:val="center"/>
        <w:rPr>
          <w:b/>
        </w:rPr>
      </w:pPr>
      <w:r w:rsidRPr="001418DB">
        <w:rPr>
          <w:b/>
        </w:rPr>
        <w:t>§ 11.</w:t>
      </w:r>
    </w:p>
    <w:p w:rsidR="00910781" w:rsidRDefault="00436DCB" w:rsidP="001418DB">
      <w:pPr>
        <w:pStyle w:val="Akapitzlist"/>
        <w:numPr>
          <w:ilvl w:val="0"/>
          <w:numId w:val="20"/>
        </w:numPr>
        <w:jc w:val="both"/>
      </w:pPr>
      <w:r>
        <w:t xml:space="preserve">Szkoła, zapewniając </w:t>
      </w:r>
      <w:r w:rsidR="00F534AC">
        <w:t>małoletnim</w:t>
      </w:r>
      <w:r>
        <w:t xml:space="preserve"> dostęp do Internetu, jest zobowiązana podejmować działania zabezpieczające </w:t>
      </w:r>
      <w:r w:rsidR="00F534AC">
        <w:t>małoletnich</w:t>
      </w:r>
      <w:r>
        <w:t xml:space="preserve"> przed dostępem do treści, które mogą stanowić zagrożenie dla ich prawidłowego rozwoju, w szczególności należy zainstalować i aktualizować oprogramowanie zabezpieczające. </w:t>
      </w:r>
    </w:p>
    <w:p w:rsidR="00910781" w:rsidRDefault="00436DCB" w:rsidP="001418DB">
      <w:pPr>
        <w:pStyle w:val="Akapitzlist"/>
        <w:numPr>
          <w:ilvl w:val="0"/>
          <w:numId w:val="20"/>
        </w:numPr>
        <w:jc w:val="both"/>
      </w:pPr>
      <w:r>
        <w:t xml:space="preserve">Placówka zapewnia dostęp do Internetu: a. pod nadzorem nauczyciela na zajęciach z informatyki; b. za pomocą sieci wifi placówki, po podaniu hasła. </w:t>
      </w:r>
    </w:p>
    <w:p w:rsidR="00910781" w:rsidRDefault="00436DCB" w:rsidP="001418DB">
      <w:pPr>
        <w:pStyle w:val="Akapitzlist"/>
        <w:numPr>
          <w:ilvl w:val="0"/>
          <w:numId w:val="20"/>
        </w:numPr>
        <w:jc w:val="both"/>
      </w:pPr>
      <w:r>
        <w:t xml:space="preserve">W przypadku dostępu realizowanego pod nadzorem nauczyciela, nauczyciel ma obowiązek informowania uczniów o zasadach bezpiecznego korzystania z Internetu. Nauczyciel czuwa także nad bezpieczeństwem korzystania z Internetu przez </w:t>
      </w:r>
      <w:r w:rsidR="00F534AC">
        <w:t xml:space="preserve">małoletnich </w:t>
      </w:r>
      <w:r>
        <w:t xml:space="preserve">podczas zajęć. </w:t>
      </w:r>
    </w:p>
    <w:p w:rsidR="00910781" w:rsidRDefault="00436DCB" w:rsidP="001418DB">
      <w:pPr>
        <w:pStyle w:val="Akapitzlist"/>
        <w:numPr>
          <w:ilvl w:val="0"/>
          <w:numId w:val="20"/>
        </w:numPr>
        <w:jc w:val="both"/>
      </w:pPr>
      <w:r>
        <w:t xml:space="preserve">W miarę możliwości osoba odpowiedzialna za bezpieczeństwo w sieci przeprowadza </w:t>
      </w:r>
      <w:r w:rsidR="00F534AC">
        <w:t>ze słuchaczami</w:t>
      </w:r>
      <w:r>
        <w:t xml:space="preserve"> cykliczne szkolenia dotyczące bezpiecznego korzystania z Internetu. </w:t>
      </w:r>
    </w:p>
    <w:p w:rsidR="00910781" w:rsidRDefault="00436DCB" w:rsidP="001418DB">
      <w:pPr>
        <w:pStyle w:val="Akapitzlist"/>
        <w:numPr>
          <w:ilvl w:val="0"/>
          <w:numId w:val="20"/>
        </w:numPr>
        <w:jc w:val="both"/>
      </w:pPr>
      <w:r>
        <w:t xml:space="preserve">W przypadku znalezienia niebezpiecznych treści (treści pornograficzne, nielegalne oprogramowanie, oprogramowanie potencjalnie szkodliwe), które dostały się do komputerów, </w:t>
      </w:r>
      <w:r w:rsidR="00177C96">
        <w:br/>
      </w:r>
      <w:r>
        <w:t xml:space="preserve">z których korzystają </w:t>
      </w:r>
      <w:r w:rsidR="00F534AC">
        <w:t>słuchacze</w:t>
      </w:r>
      <w:r>
        <w:t xml:space="preserve">, osoba odpowiedzialna za bezpieczeństwo w sieci ujawnia je </w:t>
      </w:r>
      <w:r w:rsidR="00177C96">
        <w:br/>
      </w:r>
      <w:r w:rsidR="00270B25">
        <w:t>i zgłasza dyrektorowi.</w:t>
      </w:r>
    </w:p>
    <w:p w:rsidR="00910781" w:rsidRDefault="00436DCB" w:rsidP="001418DB">
      <w:pPr>
        <w:pStyle w:val="Akapitzlist"/>
        <w:numPr>
          <w:ilvl w:val="0"/>
          <w:numId w:val="20"/>
        </w:numPr>
        <w:jc w:val="both"/>
      </w:pPr>
      <w:r>
        <w:t xml:space="preserve">Osoba odpowiedzialna za bezpieczeństwo w sieci zabezpiecza dowody celem identyfikacji sprawcy. </w:t>
      </w:r>
    </w:p>
    <w:p w:rsidR="00910781" w:rsidRPr="007C2C4E" w:rsidRDefault="00436DCB" w:rsidP="007C2C4E">
      <w:pPr>
        <w:pStyle w:val="Akapitzlist"/>
        <w:numPr>
          <w:ilvl w:val="0"/>
          <w:numId w:val="20"/>
        </w:numPr>
        <w:jc w:val="both"/>
      </w:pPr>
      <w:r w:rsidRPr="007C2C4E">
        <w:t xml:space="preserve">Zespół interwencyjny zawiadamia rodziców </w:t>
      </w:r>
      <w:r w:rsidR="007C2C4E" w:rsidRPr="007C2C4E">
        <w:t>niepełnoletniego sprawcy/</w:t>
      </w:r>
      <w:r w:rsidRPr="007C2C4E">
        <w:t xml:space="preserve">pokrzywdzonego. Podejmuje działania i środki dyscyplinarne wobec sprawcy. Obejmuje też pomocą i wsparciem poszkodowanego. </w:t>
      </w:r>
    </w:p>
    <w:p w:rsidR="00910781" w:rsidRDefault="00436DCB" w:rsidP="001418DB">
      <w:pPr>
        <w:pStyle w:val="Akapitzlist"/>
        <w:numPr>
          <w:ilvl w:val="0"/>
          <w:numId w:val="20"/>
        </w:numPr>
        <w:jc w:val="both"/>
      </w:pPr>
      <w:r>
        <w:t>W zależności od powagi czynu dyrektor zawiadamia policję, sąd rodzinny lub prokuraturę.</w:t>
      </w:r>
    </w:p>
    <w:p w:rsidR="00910781" w:rsidRDefault="00910781"/>
    <w:p w:rsidR="00910781" w:rsidRPr="001418DB" w:rsidRDefault="00436DCB" w:rsidP="001418DB">
      <w:pPr>
        <w:jc w:val="center"/>
        <w:rPr>
          <w:b/>
        </w:rPr>
      </w:pPr>
      <w:r w:rsidRPr="001418DB">
        <w:rPr>
          <w:b/>
        </w:rPr>
        <w:t>Rozdział VI</w:t>
      </w:r>
    </w:p>
    <w:p w:rsidR="00910781" w:rsidRPr="001418DB" w:rsidRDefault="00436DCB" w:rsidP="001418DB">
      <w:pPr>
        <w:jc w:val="center"/>
        <w:rPr>
          <w:b/>
        </w:rPr>
      </w:pPr>
      <w:r w:rsidRPr="001418DB">
        <w:rPr>
          <w:b/>
        </w:rPr>
        <w:t>Zasady bezpiecznej rekrutacji personelu</w:t>
      </w:r>
    </w:p>
    <w:p w:rsidR="00910781" w:rsidRPr="001418DB" w:rsidRDefault="00436DCB" w:rsidP="001418DB">
      <w:pPr>
        <w:jc w:val="center"/>
        <w:rPr>
          <w:b/>
        </w:rPr>
      </w:pPr>
      <w:r w:rsidRPr="001418DB">
        <w:rPr>
          <w:b/>
        </w:rPr>
        <w:t>§ 12.</w:t>
      </w:r>
    </w:p>
    <w:p w:rsidR="00910781" w:rsidRDefault="00436DCB" w:rsidP="00931345">
      <w:pPr>
        <w:pStyle w:val="Akapitzlist"/>
        <w:numPr>
          <w:ilvl w:val="0"/>
          <w:numId w:val="22"/>
        </w:numPr>
        <w:ind w:left="360"/>
        <w:jc w:val="both"/>
      </w:pPr>
      <w:r>
        <w:lastRenderedPageBreak/>
        <w:t xml:space="preserve">Dyrektor uzyskał o każdym członku personelu dane z Rejestru Sprawców Przestępstw na Tle Seksualnym, Centralnego Rejestru Orzeczeń Dyscyplinarnych oraz zaświadczenie o niekaralności. </w:t>
      </w:r>
    </w:p>
    <w:p w:rsidR="00910781" w:rsidRDefault="00436DCB" w:rsidP="00931345">
      <w:pPr>
        <w:pStyle w:val="Akapitzlist"/>
        <w:numPr>
          <w:ilvl w:val="0"/>
          <w:numId w:val="22"/>
        </w:numPr>
        <w:ind w:left="360"/>
        <w:jc w:val="both"/>
      </w:pPr>
      <w:r>
        <w:t xml:space="preserve">Dyrektor zapewnia swoim pracownikom podstawową edukację na temat ochrony </w:t>
      </w:r>
      <w:r w:rsidR="00F534AC">
        <w:t>małoletnich</w:t>
      </w:r>
      <w:r>
        <w:t xml:space="preserve"> przed krzywdzeniem i pomocy </w:t>
      </w:r>
      <w:r w:rsidR="00F534AC">
        <w:t>małoletnim</w:t>
      </w:r>
      <w:r>
        <w:t xml:space="preserve"> w sytuacjach zagrożenia, w zakresie: </w:t>
      </w:r>
    </w:p>
    <w:p w:rsidR="00504B57" w:rsidRDefault="00436DCB" w:rsidP="00931345">
      <w:pPr>
        <w:pStyle w:val="Akapitzlist"/>
        <w:numPr>
          <w:ilvl w:val="1"/>
          <w:numId w:val="6"/>
        </w:numPr>
        <w:jc w:val="both"/>
      </w:pPr>
      <w:r>
        <w:t xml:space="preserve">rozpoznawania symptomów krzywdzenia; </w:t>
      </w:r>
    </w:p>
    <w:p w:rsidR="00504B57" w:rsidRDefault="00436DCB" w:rsidP="00931345">
      <w:pPr>
        <w:pStyle w:val="Akapitzlist"/>
        <w:numPr>
          <w:ilvl w:val="1"/>
          <w:numId w:val="6"/>
        </w:numPr>
        <w:jc w:val="both"/>
      </w:pPr>
      <w:r>
        <w:t xml:space="preserve">procedur interwencji w przypadku podejrzeń krzywdzenia; </w:t>
      </w:r>
    </w:p>
    <w:p w:rsidR="00504B57" w:rsidRDefault="00436DCB" w:rsidP="00931345">
      <w:pPr>
        <w:pStyle w:val="Akapitzlist"/>
        <w:numPr>
          <w:ilvl w:val="1"/>
          <w:numId w:val="6"/>
        </w:numPr>
        <w:jc w:val="both"/>
      </w:pPr>
      <w:r>
        <w:t xml:space="preserve">odpowiedzialności prawnej pracowników placówki, zobowiązanych do podejmowania interwencji. </w:t>
      </w:r>
    </w:p>
    <w:p w:rsidR="00021975" w:rsidRDefault="00021975"/>
    <w:p w:rsidR="00021975" w:rsidRPr="00931345" w:rsidRDefault="00436DCB" w:rsidP="00931345">
      <w:pPr>
        <w:jc w:val="center"/>
        <w:rPr>
          <w:b/>
        </w:rPr>
      </w:pPr>
      <w:r w:rsidRPr="00931345">
        <w:rPr>
          <w:b/>
        </w:rPr>
        <w:t>Rozdział VII</w:t>
      </w:r>
    </w:p>
    <w:p w:rsidR="00021975" w:rsidRPr="00931345" w:rsidRDefault="00436DCB" w:rsidP="00931345">
      <w:pPr>
        <w:jc w:val="center"/>
        <w:rPr>
          <w:b/>
        </w:rPr>
      </w:pPr>
      <w:r w:rsidRPr="00931345">
        <w:rPr>
          <w:b/>
        </w:rPr>
        <w:t>Zasady bezpiecznych relacji personel szkoły – dziecko</w:t>
      </w:r>
    </w:p>
    <w:p w:rsidR="00021975" w:rsidRPr="00931345" w:rsidRDefault="00436DCB" w:rsidP="00931345">
      <w:pPr>
        <w:jc w:val="center"/>
        <w:rPr>
          <w:b/>
        </w:rPr>
      </w:pPr>
      <w:r w:rsidRPr="00931345">
        <w:rPr>
          <w:b/>
        </w:rPr>
        <w:t>§ 13.</w:t>
      </w:r>
    </w:p>
    <w:p w:rsidR="00021975" w:rsidRPr="00F534AC" w:rsidRDefault="00436DCB" w:rsidP="00931345">
      <w:pPr>
        <w:pStyle w:val="Akapitzlist"/>
        <w:numPr>
          <w:ilvl w:val="0"/>
          <w:numId w:val="23"/>
        </w:numPr>
        <w:jc w:val="both"/>
      </w:pPr>
      <w:r w:rsidRPr="00F534AC">
        <w:t xml:space="preserve">Szkoła oferuje </w:t>
      </w:r>
      <w:r w:rsidR="00F534AC">
        <w:t>słuchaczom</w:t>
      </w:r>
      <w:r w:rsidRPr="00F534AC">
        <w:t xml:space="preserve"> edukację w zakresie praw dziecka oraz ochrony przed zagrożeniami przemocą i wykorzystywaniem. </w:t>
      </w:r>
    </w:p>
    <w:p w:rsidR="00021975" w:rsidRDefault="00436DCB" w:rsidP="00931345">
      <w:pPr>
        <w:pStyle w:val="Akapitzlist"/>
        <w:numPr>
          <w:ilvl w:val="0"/>
          <w:numId w:val="23"/>
        </w:numPr>
        <w:jc w:val="both"/>
      </w:pPr>
      <w:r>
        <w:t xml:space="preserve">Wszyscy pracownicy szkoły znają treść dokumentu Standardów ochrony małoletnich przed krzywdzeniem i stosują je w codziennej pracy. </w:t>
      </w:r>
    </w:p>
    <w:p w:rsidR="00021975" w:rsidRDefault="00436DCB" w:rsidP="00931345">
      <w:pPr>
        <w:pStyle w:val="Akapitzlist"/>
        <w:numPr>
          <w:ilvl w:val="0"/>
          <w:numId w:val="23"/>
        </w:numPr>
        <w:jc w:val="both"/>
      </w:pPr>
      <w:r>
        <w:t>Dyrektor szkoły monitoruje swoich pracowników w cel</w:t>
      </w:r>
      <w:r w:rsidR="00F534AC">
        <w:t>u zapobiegania krzywdzeniu małoletnich</w:t>
      </w:r>
      <w:r>
        <w:t xml:space="preserve">. </w:t>
      </w:r>
    </w:p>
    <w:p w:rsidR="00021975" w:rsidRDefault="00436DCB" w:rsidP="00931345">
      <w:pPr>
        <w:pStyle w:val="Akapitzlist"/>
        <w:numPr>
          <w:ilvl w:val="0"/>
          <w:numId w:val="23"/>
        </w:numPr>
        <w:jc w:val="both"/>
      </w:pPr>
      <w:r>
        <w:t>Pracownicy szkoły w codziennych kontaktach z</w:t>
      </w:r>
      <w:r w:rsidR="00F534AC">
        <w:t>e</w:t>
      </w:r>
      <w:r>
        <w:t xml:space="preserve"> </w:t>
      </w:r>
      <w:r w:rsidR="00F534AC">
        <w:t xml:space="preserve">słuchaczami </w:t>
      </w:r>
      <w:r>
        <w:t>kierują się następującymi zasadami</w:t>
      </w:r>
      <w:r w:rsidR="001D6481">
        <w:t>:</w:t>
      </w:r>
    </w:p>
    <w:p w:rsidR="00021975" w:rsidRDefault="00436DCB" w:rsidP="00931345">
      <w:pPr>
        <w:pStyle w:val="Akapitzlist"/>
        <w:numPr>
          <w:ilvl w:val="1"/>
          <w:numId w:val="23"/>
        </w:numPr>
        <w:jc w:val="both"/>
      </w:pPr>
      <w:r>
        <w:t>osoba d</w:t>
      </w:r>
      <w:r w:rsidR="00D64CE8">
        <w:t>orosła/pracownik szkoły szanuje słuchacza</w:t>
      </w:r>
      <w:r>
        <w:t xml:space="preserve">; </w:t>
      </w:r>
    </w:p>
    <w:p w:rsidR="00931345" w:rsidRDefault="00436DCB" w:rsidP="00931345">
      <w:pPr>
        <w:pStyle w:val="Akapitzlist"/>
        <w:numPr>
          <w:ilvl w:val="1"/>
          <w:numId w:val="23"/>
        </w:numPr>
        <w:jc w:val="both"/>
      </w:pPr>
      <w:r>
        <w:t xml:space="preserve">osoba dorosła/pracownik szkoły uwzględnia indywidualne potrzeby </w:t>
      </w:r>
      <w:r w:rsidR="00D64CE8">
        <w:t>słuchacza</w:t>
      </w:r>
      <w:r>
        <w:t xml:space="preserve">; </w:t>
      </w:r>
    </w:p>
    <w:p w:rsidR="00931345" w:rsidRDefault="00436DCB" w:rsidP="00931345">
      <w:pPr>
        <w:pStyle w:val="Akapitzlist"/>
        <w:numPr>
          <w:ilvl w:val="1"/>
          <w:numId w:val="23"/>
        </w:numPr>
        <w:jc w:val="both"/>
      </w:pPr>
      <w:r>
        <w:t xml:space="preserve">osoba dorosła/pracownik szkoły nie wyraża krytycznych, ośmieszających opinii, uwag </w:t>
      </w:r>
      <w:r w:rsidR="00177C96">
        <w:br/>
      </w:r>
      <w:r>
        <w:t xml:space="preserve">i sadów wobec </w:t>
      </w:r>
      <w:r w:rsidR="00F534AC">
        <w:t>małoletniego</w:t>
      </w:r>
      <w:r>
        <w:t xml:space="preserve">; </w:t>
      </w:r>
    </w:p>
    <w:p w:rsidR="00931345" w:rsidRDefault="00436DCB" w:rsidP="00931345">
      <w:pPr>
        <w:pStyle w:val="Akapitzlist"/>
        <w:numPr>
          <w:ilvl w:val="1"/>
          <w:numId w:val="23"/>
        </w:numPr>
        <w:jc w:val="both"/>
      </w:pPr>
      <w:r>
        <w:t>osoba dorosła/pracownik szkoły w żaden sposób nie dyskryminuje dziecka</w:t>
      </w:r>
      <w:r w:rsidR="00D64CE8">
        <w:t>/słuchacza</w:t>
      </w:r>
      <w:r>
        <w:t xml:space="preserve">; </w:t>
      </w:r>
    </w:p>
    <w:p w:rsidR="00931345" w:rsidRDefault="00436DCB" w:rsidP="00931345">
      <w:pPr>
        <w:pStyle w:val="Akapitzlist"/>
        <w:numPr>
          <w:ilvl w:val="0"/>
          <w:numId w:val="23"/>
        </w:numPr>
        <w:jc w:val="both"/>
      </w:pPr>
      <w:r>
        <w:t xml:space="preserve">W szczególnych uzasadnionych przypadkach uzasadnione jest użycie siły przez pracownika szkoły w celu przerwania zachowań </w:t>
      </w:r>
      <w:r w:rsidR="00F534AC">
        <w:t>małoletniego</w:t>
      </w:r>
      <w:r>
        <w:t xml:space="preserve">, które zagrażają życiu i zdrowiu jego samego lub innych. Jednocześnie szkoła dba o nietykalność cielesną </w:t>
      </w:r>
      <w:r w:rsidR="00F534AC">
        <w:t>małoletniego</w:t>
      </w:r>
      <w:r>
        <w:t xml:space="preserve">. </w:t>
      </w:r>
    </w:p>
    <w:p w:rsidR="00931345" w:rsidRDefault="00931345"/>
    <w:p w:rsidR="00931345" w:rsidRPr="00931345" w:rsidRDefault="00436DCB" w:rsidP="00931345">
      <w:pPr>
        <w:jc w:val="center"/>
        <w:rPr>
          <w:b/>
        </w:rPr>
      </w:pPr>
      <w:r w:rsidRPr="00931345">
        <w:rPr>
          <w:b/>
        </w:rPr>
        <w:t>Rozdział VIII</w:t>
      </w:r>
    </w:p>
    <w:p w:rsidR="00931345" w:rsidRPr="00931345" w:rsidRDefault="00436DCB" w:rsidP="00931345">
      <w:pPr>
        <w:jc w:val="center"/>
        <w:rPr>
          <w:b/>
        </w:rPr>
      </w:pPr>
      <w:r w:rsidRPr="00931345">
        <w:rPr>
          <w:b/>
        </w:rPr>
        <w:t xml:space="preserve">Edukacja </w:t>
      </w:r>
      <w:r w:rsidR="00F534AC">
        <w:rPr>
          <w:b/>
        </w:rPr>
        <w:t>słuchaczy i</w:t>
      </w:r>
      <w:r w:rsidRPr="00931345">
        <w:rPr>
          <w:b/>
        </w:rPr>
        <w:t xml:space="preserve"> rodziców w zakresie praw dziecka oraz ochrony przed zagrożeniem przemocą </w:t>
      </w:r>
      <w:r w:rsidR="00177C96">
        <w:rPr>
          <w:b/>
        </w:rPr>
        <w:br/>
      </w:r>
      <w:r w:rsidRPr="00931345">
        <w:rPr>
          <w:b/>
        </w:rPr>
        <w:t>i wykorzystywaniem</w:t>
      </w:r>
    </w:p>
    <w:p w:rsidR="00931345" w:rsidRPr="00F534AC" w:rsidRDefault="00436DCB" w:rsidP="00931345">
      <w:pPr>
        <w:jc w:val="center"/>
        <w:rPr>
          <w:b/>
        </w:rPr>
      </w:pPr>
      <w:r w:rsidRPr="00F534AC">
        <w:rPr>
          <w:b/>
        </w:rPr>
        <w:t>§ 14.</w:t>
      </w:r>
    </w:p>
    <w:p w:rsidR="00931345" w:rsidRPr="00F534AC" w:rsidRDefault="00436DCB" w:rsidP="00F95271">
      <w:pPr>
        <w:pStyle w:val="Akapitzlist"/>
        <w:numPr>
          <w:ilvl w:val="0"/>
          <w:numId w:val="25"/>
        </w:numPr>
        <w:jc w:val="both"/>
      </w:pPr>
      <w:r w:rsidRPr="00F534AC">
        <w:t xml:space="preserve">W każdej klasie odbywają się zajęcia prowadzone przez wychowawców klas lub </w:t>
      </w:r>
      <w:r w:rsidR="008E1AB2" w:rsidRPr="00F534AC">
        <w:t>pedagoga szkolnego na te</w:t>
      </w:r>
      <w:r w:rsidRPr="00F534AC">
        <w:t xml:space="preserve">mat: </w:t>
      </w:r>
    </w:p>
    <w:p w:rsidR="00931345" w:rsidRPr="00F534AC" w:rsidRDefault="00436DCB" w:rsidP="00F95271">
      <w:pPr>
        <w:pStyle w:val="Akapitzlist"/>
        <w:numPr>
          <w:ilvl w:val="1"/>
          <w:numId w:val="25"/>
        </w:numPr>
        <w:jc w:val="both"/>
      </w:pPr>
      <w:r w:rsidRPr="00F534AC">
        <w:t xml:space="preserve">praw dziecka; </w:t>
      </w:r>
    </w:p>
    <w:p w:rsidR="00931345" w:rsidRPr="00F534AC" w:rsidRDefault="00436DCB" w:rsidP="00F95271">
      <w:pPr>
        <w:pStyle w:val="Akapitzlist"/>
        <w:numPr>
          <w:ilvl w:val="1"/>
          <w:numId w:val="25"/>
        </w:numPr>
        <w:jc w:val="both"/>
      </w:pPr>
      <w:r w:rsidRPr="00F534AC">
        <w:t xml:space="preserve">ochrony przed przemocą; </w:t>
      </w:r>
    </w:p>
    <w:p w:rsidR="00931345" w:rsidRPr="00F534AC" w:rsidRDefault="00436DCB" w:rsidP="00F95271">
      <w:pPr>
        <w:pStyle w:val="Akapitzlist"/>
        <w:numPr>
          <w:ilvl w:val="1"/>
          <w:numId w:val="25"/>
        </w:numPr>
        <w:jc w:val="both"/>
      </w:pPr>
      <w:r w:rsidRPr="00F534AC">
        <w:t xml:space="preserve">przemocy rówieśniczej; </w:t>
      </w:r>
    </w:p>
    <w:p w:rsidR="00931345" w:rsidRPr="00F534AC" w:rsidRDefault="00436DCB" w:rsidP="00F95271">
      <w:pPr>
        <w:pStyle w:val="Akapitzlist"/>
        <w:numPr>
          <w:ilvl w:val="1"/>
          <w:numId w:val="25"/>
        </w:numPr>
        <w:jc w:val="both"/>
      </w:pPr>
      <w:r w:rsidRPr="00F534AC">
        <w:t xml:space="preserve">zagrożeń bezpieczeństwa </w:t>
      </w:r>
      <w:proofErr w:type="spellStart"/>
      <w:r w:rsidR="00F534AC">
        <w:t>małotetnich</w:t>
      </w:r>
      <w:proofErr w:type="spellEnd"/>
      <w:r w:rsidRPr="00F534AC">
        <w:t xml:space="preserve"> w Internecie. </w:t>
      </w:r>
    </w:p>
    <w:p w:rsidR="00931345" w:rsidRDefault="00436DCB" w:rsidP="00F95271">
      <w:pPr>
        <w:pStyle w:val="Akapitzlist"/>
        <w:numPr>
          <w:ilvl w:val="0"/>
          <w:numId w:val="25"/>
        </w:numPr>
        <w:jc w:val="both"/>
      </w:pPr>
      <w:r>
        <w:t xml:space="preserve">W każdej klasie </w:t>
      </w:r>
      <w:r w:rsidR="00F534AC">
        <w:t xml:space="preserve">słuchacze </w:t>
      </w:r>
      <w:r>
        <w:t xml:space="preserve">są informowane przez wychowawcę/pedagoga, do kogo mają się zgłosić po pomoc i radę w przypadku krzywdzenia, wykorzystywania lub dyskryminowania. </w:t>
      </w:r>
    </w:p>
    <w:p w:rsidR="00931345" w:rsidRDefault="00436DCB" w:rsidP="00F95271">
      <w:pPr>
        <w:pStyle w:val="Akapitzlist"/>
        <w:numPr>
          <w:ilvl w:val="0"/>
          <w:numId w:val="25"/>
        </w:numPr>
        <w:jc w:val="both"/>
      </w:pPr>
      <w:r>
        <w:t xml:space="preserve">Rokrocznie rodzice zapoznawani są ze Standardami ochrony małoletnich przed krzywdzeniem. </w:t>
      </w:r>
    </w:p>
    <w:p w:rsidR="00931345" w:rsidRDefault="00931345"/>
    <w:p w:rsidR="00931345" w:rsidRPr="00F95271" w:rsidRDefault="00436DCB" w:rsidP="00F95271">
      <w:pPr>
        <w:jc w:val="center"/>
        <w:rPr>
          <w:b/>
        </w:rPr>
      </w:pPr>
      <w:r w:rsidRPr="00F95271">
        <w:rPr>
          <w:b/>
        </w:rPr>
        <w:lastRenderedPageBreak/>
        <w:t>Rozdział IX</w:t>
      </w:r>
    </w:p>
    <w:p w:rsidR="00931345" w:rsidRPr="00F95271" w:rsidRDefault="00436DCB" w:rsidP="00F95271">
      <w:pPr>
        <w:jc w:val="center"/>
        <w:rPr>
          <w:b/>
        </w:rPr>
      </w:pPr>
      <w:r w:rsidRPr="00F95271">
        <w:rPr>
          <w:b/>
        </w:rPr>
        <w:t>Monitoring stosowania Standardów</w:t>
      </w:r>
    </w:p>
    <w:p w:rsidR="00931345" w:rsidRPr="00F95271" w:rsidRDefault="00436DCB" w:rsidP="00F95271">
      <w:pPr>
        <w:jc w:val="center"/>
        <w:rPr>
          <w:b/>
        </w:rPr>
      </w:pPr>
      <w:r w:rsidRPr="00F95271">
        <w:rPr>
          <w:b/>
        </w:rPr>
        <w:t>§ 15.</w:t>
      </w:r>
    </w:p>
    <w:p w:rsidR="00931345" w:rsidRDefault="00436DCB" w:rsidP="00F95271">
      <w:pPr>
        <w:pStyle w:val="Akapitzlist"/>
        <w:numPr>
          <w:ilvl w:val="0"/>
          <w:numId w:val="27"/>
        </w:numPr>
        <w:jc w:val="both"/>
      </w:pPr>
      <w:r>
        <w:t xml:space="preserve">Dyrektor wyznacza pedagoga szkolnego – </w:t>
      </w:r>
      <w:r w:rsidR="00E74AE5">
        <w:t>Jolantę Szczepańską</w:t>
      </w:r>
      <w:r>
        <w:t xml:space="preserve"> jako osobę odpowiedzialną za Standardy ochrony ma</w:t>
      </w:r>
      <w:r w:rsidR="00931345">
        <w:t xml:space="preserve">łoletnich przed krzywdzeniem w </w:t>
      </w:r>
      <w:proofErr w:type="spellStart"/>
      <w:r w:rsidR="00E74AE5">
        <w:t>LOdD</w:t>
      </w:r>
      <w:proofErr w:type="spellEnd"/>
      <w:r>
        <w:t xml:space="preserve">. </w:t>
      </w:r>
    </w:p>
    <w:p w:rsidR="00931345" w:rsidRDefault="00436DCB" w:rsidP="00F95271">
      <w:pPr>
        <w:pStyle w:val="Akapitzlist"/>
        <w:numPr>
          <w:ilvl w:val="0"/>
          <w:numId w:val="27"/>
        </w:numPr>
        <w:jc w:val="both"/>
      </w:pPr>
      <w:r>
        <w:t xml:space="preserve">Osoba, o której mowa w punkcie poprzedzającym, jest odpowiedzialna za monitorowanie realizacji Standardów, za reagowanie na sygnały naruszenia Standardów i prowadzenie rejestru zgłoszeń oraz za proponowanie zmian w Standardach. </w:t>
      </w:r>
    </w:p>
    <w:p w:rsidR="00931345" w:rsidRDefault="00436DCB" w:rsidP="00F95271">
      <w:pPr>
        <w:pStyle w:val="Akapitzlist"/>
        <w:numPr>
          <w:ilvl w:val="0"/>
          <w:numId w:val="27"/>
        </w:numPr>
        <w:jc w:val="both"/>
      </w:pPr>
      <w:r>
        <w:t xml:space="preserve">Osoba, o której mowa w pkt. 1 niniejszego paragrafu, przeprowadza wśród pracowników placówki, raz w roku, ankietę monitorującą poziom realizacji Standardów. Wzór ankiety stanowi załącznik 3 do niniejszych Standardów. </w:t>
      </w:r>
    </w:p>
    <w:p w:rsidR="00931345" w:rsidRDefault="00436DCB" w:rsidP="00F95271">
      <w:pPr>
        <w:pStyle w:val="Akapitzlist"/>
        <w:numPr>
          <w:ilvl w:val="0"/>
          <w:numId w:val="27"/>
        </w:numPr>
        <w:jc w:val="both"/>
      </w:pPr>
      <w:r>
        <w:t xml:space="preserve">W ankiecie pracownicy placówki mogą proponować zmiany. </w:t>
      </w:r>
    </w:p>
    <w:p w:rsidR="00931345" w:rsidRDefault="00436DCB" w:rsidP="00F95271">
      <w:pPr>
        <w:pStyle w:val="Akapitzlist"/>
        <w:numPr>
          <w:ilvl w:val="0"/>
          <w:numId w:val="27"/>
        </w:numPr>
        <w:jc w:val="both"/>
      </w:pPr>
      <w:r>
        <w:t xml:space="preserve">Osoba, o której mowa w pkt. 1 niniejszego paragrafu, dokonuje opracowania wypełnionych przez pracowników placówki ankiet. Sporządza na tej podstawie raport z monitoringu, który następnie przekazuje dyrektorowi szkoły. </w:t>
      </w:r>
    </w:p>
    <w:p w:rsidR="00931345" w:rsidRDefault="00436DCB" w:rsidP="00F95271">
      <w:pPr>
        <w:pStyle w:val="Akapitzlist"/>
        <w:numPr>
          <w:ilvl w:val="0"/>
          <w:numId w:val="27"/>
        </w:numPr>
        <w:jc w:val="both"/>
      </w:pPr>
      <w:r>
        <w:t xml:space="preserve">Dyrektor szkoły wprowadza do Standardów niezbędne zmiany i ogłasza pracownikom placówki, uczniom i ich opiekunom nowe brzmienie Standardów. </w:t>
      </w:r>
    </w:p>
    <w:p w:rsidR="00931345" w:rsidRDefault="00931345"/>
    <w:p w:rsidR="00931345" w:rsidRPr="00F95271" w:rsidRDefault="00436DCB" w:rsidP="00F95271">
      <w:pPr>
        <w:jc w:val="center"/>
        <w:rPr>
          <w:b/>
        </w:rPr>
      </w:pPr>
      <w:r w:rsidRPr="00F95271">
        <w:rPr>
          <w:b/>
        </w:rPr>
        <w:t>Rozdział X</w:t>
      </w:r>
    </w:p>
    <w:p w:rsidR="00931345" w:rsidRPr="00F95271" w:rsidRDefault="00436DCB" w:rsidP="00F95271">
      <w:pPr>
        <w:jc w:val="center"/>
        <w:rPr>
          <w:b/>
        </w:rPr>
      </w:pPr>
      <w:r w:rsidRPr="00F95271">
        <w:rPr>
          <w:b/>
        </w:rPr>
        <w:t>Przepisy końcowe</w:t>
      </w:r>
    </w:p>
    <w:p w:rsidR="00931345" w:rsidRDefault="00436DCB" w:rsidP="00F95271">
      <w:pPr>
        <w:jc w:val="center"/>
      </w:pPr>
      <w:r w:rsidRPr="00F95271">
        <w:rPr>
          <w:b/>
        </w:rPr>
        <w:t>§ 16.</w:t>
      </w:r>
    </w:p>
    <w:p w:rsidR="00931345" w:rsidRDefault="00436DCB" w:rsidP="00F95271">
      <w:pPr>
        <w:pStyle w:val="Akapitzlist"/>
        <w:numPr>
          <w:ilvl w:val="0"/>
          <w:numId w:val="29"/>
        </w:numPr>
      </w:pPr>
      <w:r>
        <w:t xml:space="preserve">Standardy wchodzą w życie z dniem ich ogłoszenia. </w:t>
      </w:r>
    </w:p>
    <w:p w:rsidR="00931345" w:rsidRDefault="00436DCB" w:rsidP="00F95271">
      <w:pPr>
        <w:pStyle w:val="Akapitzlist"/>
        <w:numPr>
          <w:ilvl w:val="0"/>
          <w:numId w:val="29"/>
        </w:numPr>
      </w:pPr>
      <w:r>
        <w:t xml:space="preserve">Ogłoszenie następuje w sposób dostępny dla pracowników szkoły, </w:t>
      </w:r>
      <w:r w:rsidR="00F534AC">
        <w:t>słuchaczy</w:t>
      </w:r>
      <w:r>
        <w:t xml:space="preserve"> i ich opiekunów poprzez przesłanie tekstu drogą elektroniczną oraz zamieszczenie na stronie internetowej. </w:t>
      </w:r>
    </w:p>
    <w:p w:rsidR="00931345" w:rsidRDefault="00931345"/>
    <w:p w:rsidR="00931345" w:rsidRPr="00F95271" w:rsidRDefault="00436DCB" w:rsidP="00F95271">
      <w:pPr>
        <w:jc w:val="center"/>
        <w:rPr>
          <w:b/>
        </w:rPr>
      </w:pPr>
      <w:r w:rsidRPr="00F95271">
        <w:rPr>
          <w:b/>
        </w:rPr>
        <w:t>Rozdział XI</w:t>
      </w:r>
    </w:p>
    <w:p w:rsidR="00931345" w:rsidRPr="00F95271" w:rsidRDefault="00436DCB" w:rsidP="00F95271">
      <w:pPr>
        <w:jc w:val="center"/>
        <w:rPr>
          <w:b/>
        </w:rPr>
      </w:pPr>
      <w:r w:rsidRPr="00F95271">
        <w:rPr>
          <w:b/>
        </w:rPr>
        <w:t>Podstawy prawne: Niniejsze Standardy zostały opracowane na podstawie:</w:t>
      </w:r>
    </w:p>
    <w:p w:rsidR="00931345" w:rsidRDefault="00436DCB" w:rsidP="00917700">
      <w:pPr>
        <w:pStyle w:val="Akapitzlist"/>
        <w:numPr>
          <w:ilvl w:val="0"/>
          <w:numId w:val="31"/>
        </w:numPr>
        <w:jc w:val="both"/>
      </w:pPr>
      <w:r>
        <w:t xml:space="preserve">Ustawa z dnia 29 lipca 2005 r. o przeciwdziałaniu przemocy domowej (tekst jednolity Dz.U. z 2021 r. poz. 1249 z </w:t>
      </w:r>
      <w:proofErr w:type="spellStart"/>
      <w:r>
        <w:t>późn</w:t>
      </w:r>
      <w:proofErr w:type="spellEnd"/>
      <w:r>
        <w:t xml:space="preserve">. zm.). </w:t>
      </w:r>
    </w:p>
    <w:p w:rsidR="00931345" w:rsidRDefault="00436DCB" w:rsidP="00917700">
      <w:pPr>
        <w:pStyle w:val="Akapitzlist"/>
        <w:numPr>
          <w:ilvl w:val="0"/>
          <w:numId w:val="31"/>
        </w:numPr>
        <w:jc w:val="both"/>
      </w:pPr>
      <w:r>
        <w:t xml:space="preserve">Rozporządzenie Rady Ministrów z dnia 6 września 2023 r. w sprawie procedury „Niebieskie Karty” oraz wzorów formularzy „Niebieska Karta” (Dz.U. z 2023 r. poz.1870). </w:t>
      </w:r>
    </w:p>
    <w:p w:rsidR="00931345" w:rsidRDefault="00436DCB" w:rsidP="00917700">
      <w:pPr>
        <w:pStyle w:val="Akapitzlist"/>
        <w:numPr>
          <w:ilvl w:val="0"/>
          <w:numId w:val="31"/>
        </w:numPr>
        <w:jc w:val="both"/>
      </w:pPr>
      <w:r>
        <w:t xml:space="preserve">Ustawa z dnia 13 maja 2016 r. o przeciwdziałaniu zagrożeniom przestępczością na tle seksualnym i ochronie małoletnich (tekst jednolity Dz.U. z 2023 r. poz. 1304 z </w:t>
      </w:r>
      <w:proofErr w:type="spellStart"/>
      <w:r>
        <w:t>późn</w:t>
      </w:r>
      <w:proofErr w:type="spellEnd"/>
      <w:r>
        <w:t xml:space="preserve">. zm.). </w:t>
      </w:r>
    </w:p>
    <w:p w:rsidR="00931345" w:rsidRDefault="00436DCB" w:rsidP="00917700">
      <w:pPr>
        <w:pStyle w:val="Akapitzlist"/>
        <w:numPr>
          <w:ilvl w:val="0"/>
          <w:numId w:val="31"/>
        </w:numPr>
        <w:jc w:val="both"/>
      </w:pPr>
      <w:r>
        <w:t xml:space="preserve">Ustawa z dnia 26 stycznia 1982 r. Karta Nauczyciela (tekst jednolity Dz.U. z 2023 r. poz. 984 z </w:t>
      </w:r>
      <w:proofErr w:type="spellStart"/>
      <w:r>
        <w:t>późn</w:t>
      </w:r>
      <w:proofErr w:type="spellEnd"/>
      <w:r>
        <w:t xml:space="preserve">. zm.). </w:t>
      </w:r>
    </w:p>
    <w:p w:rsidR="00931345" w:rsidRDefault="00436DCB" w:rsidP="00917700">
      <w:pPr>
        <w:pStyle w:val="Akapitzlist"/>
        <w:numPr>
          <w:ilvl w:val="0"/>
          <w:numId w:val="31"/>
        </w:numPr>
        <w:jc w:val="both"/>
      </w:pPr>
      <w:r>
        <w:t xml:space="preserve">Ustawa z dnia 14 grudnia 2016 r. Prawo oświatowe (tekst jednolity Dz.U. z 2023 r. poz. 900 z </w:t>
      </w:r>
      <w:proofErr w:type="spellStart"/>
      <w:r>
        <w:t>późn</w:t>
      </w:r>
      <w:proofErr w:type="spellEnd"/>
      <w:r>
        <w:t xml:space="preserve">. zm.). </w:t>
      </w:r>
    </w:p>
    <w:p w:rsidR="00931345" w:rsidRDefault="00436DCB" w:rsidP="00917700">
      <w:pPr>
        <w:pStyle w:val="Akapitzlist"/>
        <w:numPr>
          <w:ilvl w:val="0"/>
          <w:numId w:val="31"/>
        </w:numPr>
        <w:jc w:val="both"/>
      </w:pPr>
      <w:r>
        <w:t xml:space="preserve">Rozporządzenie Ministra Edukacji Narodowej z dnia 18 sierpnia 2015 r. w sprawie zakresu i form prowadzenia w szkołach i placówkach systemu oświaty działalności wychowawczej, edukacyjnej, informacyjnej i profilaktycznej w celu przeciwdziałania narkomanii (tekst jednolity Dz.U. z 2020 r. poz. 1449). </w:t>
      </w:r>
    </w:p>
    <w:p w:rsidR="00931345" w:rsidRDefault="00436DCB" w:rsidP="00917700">
      <w:pPr>
        <w:pStyle w:val="Akapitzlist"/>
        <w:numPr>
          <w:ilvl w:val="0"/>
          <w:numId w:val="31"/>
        </w:numPr>
        <w:jc w:val="both"/>
      </w:pPr>
      <w:r>
        <w:lastRenderedPageBreak/>
        <w:t xml:space="preserve">Rozporządzenie Ministra Edukacji Narodowej z dnia 9 sierpnia 2017 r. w sprawie zasad organizacji i udzielania pomocy psychologiczno-pedagogicznej w publicznych przedszkolach, szkołach i placówkach (tekst jednolity Dz. U. z 2023 r. poz. 1798). </w:t>
      </w:r>
    </w:p>
    <w:p w:rsidR="00931345" w:rsidRDefault="00931345"/>
    <w:p w:rsidR="00931345" w:rsidRDefault="00931345"/>
    <w:p w:rsidR="00931345" w:rsidRDefault="00931345"/>
    <w:p w:rsidR="00931345" w:rsidRDefault="00931345"/>
    <w:p w:rsidR="00917700" w:rsidRDefault="00917700"/>
    <w:p w:rsidR="00917700" w:rsidRDefault="00917700"/>
    <w:p w:rsidR="00917700" w:rsidRDefault="00917700"/>
    <w:p w:rsidR="00917700" w:rsidRDefault="00917700"/>
    <w:p w:rsidR="00917700" w:rsidRDefault="00917700"/>
    <w:p w:rsidR="00917700" w:rsidRDefault="00917700"/>
    <w:p w:rsidR="00917700" w:rsidRDefault="00917700"/>
    <w:p w:rsidR="00917700" w:rsidRDefault="00917700"/>
    <w:p w:rsidR="00917700" w:rsidRDefault="00917700"/>
    <w:p w:rsidR="00917700" w:rsidRDefault="00917700"/>
    <w:p w:rsidR="00917700" w:rsidRDefault="00917700"/>
    <w:p w:rsidR="00917700" w:rsidRDefault="00917700"/>
    <w:p w:rsidR="00917700" w:rsidRDefault="00917700"/>
    <w:p w:rsidR="00917700" w:rsidRDefault="00917700"/>
    <w:p w:rsidR="00917700" w:rsidRDefault="00917700"/>
    <w:p w:rsidR="00917700" w:rsidRDefault="00917700"/>
    <w:p w:rsidR="00917700" w:rsidRDefault="00917700"/>
    <w:p w:rsidR="00917700" w:rsidRDefault="00917700"/>
    <w:p w:rsidR="00917700" w:rsidRDefault="00917700"/>
    <w:p w:rsidR="00917700" w:rsidRDefault="00917700"/>
    <w:p w:rsidR="00B42E7A" w:rsidRDefault="00436DCB">
      <w:r>
        <w:t xml:space="preserve">Załącznik nr 1 </w:t>
      </w:r>
      <w:r w:rsidR="00B42E7A">
        <w:tab/>
      </w:r>
      <w:r w:rsidR="00B42E7A">
        <w:tab/>
      </w:r>
      <w:r w:rsidR="00B42E7A">
        <w:tab/>
      </w:r>
      <w:r w:rsidR="00B42E7A">
        <w:tab/>
      </w:r>
      <w:r w:rsidR="00B42E7A">
        <w:tab/>
      </w:r>
      <w:r w:rsidR="00B42E7A">
        <w:tab/>
      </w:r>
      <w:r w:rsidR="00B42E7A">
        <w:tab/>
      </w:r>
      <w:r w:rsidR="00B42E7A">
        <w:tab/>
      </w:r>
      <w:r>
        <w:t xml:space="preserve">dnia ................................... </w:t>
      </w:r>
    </w:p>
    <w:p w:rsidR="00B42E7A" w:rsidRPr="00B42E7A" w:rsidRDefault="00436DCB" w:rsidP="00B42E7A">
      <w:pPr>
        <w:jc w:val="center"/>
        <w:rPr>
          <w:b/>
        </w:rPr>
      </w:pPr>
      <w:r w:rsidRPr="00B42E7A">
        <w:rPr>
          <w:b/>
        </w:rPr>
        <w:t>Notatka służbowa</w:t>
      </w:r>
    </w:p>
    <w:p w:rsidR="00B42E7A" w:rsidRDefault="00B31E8C" w:rsidP="00C6397D">
      <w:pPr>
        <w:spacing w:after="0"/>
      </w:pPr>
      <w:r>
        <w:t xml:space="preserve">Dotyczy słuchacza </w:t>
      </w:r>
      <w:r w:rsidR="00436DCB">
        <w:t xml:space="preserve"> ............................................................................................................................. </w:t>
      </w:r>
    </w:p>
    <w:p w:rsidR="00B42E7A" w:rsidRPr="00C6397D" w:rsidRDefault="00436DCB" w:rsidP="00C6397D">
      <w:pPr>
        <w:spacing w:after="0"/>
        <w:ind w:left="2832" w:firstLine="708"/>
        <w:rPr>
          <w:sz w:val="16"/>
          <w:szCs w:val="16"/>
        </w:rPr>
      </w:pPr>
      <w:r w:rsidRPr="00C6397D">
        <w:rPr>
          <w:sz w:val="16"/>
          <w:szCs w:val="16"/>
        </w:rPr>
        <w:t xml:space="preserve">imię i nazwisko, klasa </w:t>
      </w:r>
    </w:p>
    <w:p w:rsidR="00B42E7A" w:rsidRDefault="00436DCB" w:rsidP="00B42E7A">
      <w:pPr>
        <w:spacing w:line="360" w:lineRule="auto"/>
      </w:pPr>
      <w:r>
        <w:t>W dniu .................................... otrzymałam</w:t>
      </w:r>
      <w:proofErr w:type="spellStart"/>
      <w:r>
        <w:t>(-em</w:t>
      </w:r>
      <w:proofErr w:type="spellEnd"/>
      <w:r>
        <w:t>) następujące informacje/zauważyłem</w:t>
      </w:r>
      <w:proofErr w:type="spellStart"/>
      <w:r>
        <w:t>(a</w:t>
      </w:r>
      <w:proofErr w:type="spellEnd"/>
      <w:r>
        <w:t xml:space="preserve">m) następujące objawy*, na podstawie których można podejrzewać krzywdzenie </w:t>
      </w:r>
      <w:r w:rsidR="00B31E8C">
        <w:t>małoletniego</w:t>
      </w:r>
      <w:r>
        <w:t xml:space="preserve">: </w:t>
      </w:r>
      <w:r>
        <w:lastRenderedPageBreak/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B42E7A" w:rsidRDefault="00436DCB" w:rsidP="00B42E7A">
      <w:pPr>
        <w:spacing w:line="360" w:lineRule="auto"/>
      </w:pPr>
      <w:r>
        <w:t xml:space="preserve">Opis sytuacji / zdarzenia: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Podjęte działania: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B42E7A" w:rsidRDefault="00436DCB" w:rsidP="00B42E7A">
      <w:pPr>
        <w:spacing w:line="360" w:lineRule="auto"/>
        <w:ind w:left="4248" w:firstLine="708"/>
      </w:pPr>
      <w:r>
        <w:t xml:space="preserve">................................................................. </w:t>
      </w:r>
    </w:p>
    <w:p w:rsidR="00B42E7A" w:rsidRDefault="00436DCB" w:rsidP="00B42E7A">
      <w:pPr>
        <w:ind w:left="4956" w:firstLine="708"/>
      </w:pPr>
      <w:r>
        <w:t xml:space="preserve">czytelny podpis </w:t>
      </w:r>
    </w:p>
    <w:p w:rsidR="00B42E7A" w:rsidRDefault="00B42E7A"/>
    <w:p w:rsidR="00B42E7A" w:rsidRDefault="00436DCB">
      <w:r>
        <w:t xml:space="preserve">*właściwe podkreślić </w:t>
      </w:r>
    </w:p>
    <w:p w:rsidR="00B31E8C" w:rsidRDefault="00B31E8C"/>
    <w:p w:rsidR="00C6397D" w:rsidRDefault="00C6397D"/>
    <w:p w:rsidR="00B42E7A" w:rsidRDefault="00436DCB">
      <w:r>
        <w:t xml:space="preserve">Załącznik nr 2 </w:t>
      </w:r>
      <w:r w:rsidR="00B42E7A">
        <w:tab/>
      </w:r>
      <w:r w:rsidR="00B42E7A">
        <w:tab/>
      </w:r>
      <w:r w:rsidR="00B42E7A">
        <w:tab/>
      </w:r>
      <w:r w:rsidR="00B42E7A">
        <w:tab/>
      </w:r>
      <w:r w:rsidR="00B42E7A">
        <w:tab/>
      </w:r>
      <w:r w:rsidR="00B42E7A">
        <w:tab/>
        <w:t>Chrzanów</w:t>
      </w:r>
      <w:r>
        <w:t xml:space="preserve">, dnia ..................................... </w:t>
      </w:r>
    </w:p>
    <w:p w:rsidR="00B42E7A" w:rsidRDefault="00436DCB" w:rsidP="00B42E7A">
      <w:pPr>
        <w:jc w:val="center"/>
        <w:rPr>
          <w:b/>
        </w:rPr>
      </w:pPr>
      <w:r w:rsidRPr="00B42E7A">
        <w:rPr>
          <w:b/>
        </w:rPr>
        <w:t>Dokumentacja procedury interwencyjnej</w:t>
      </w:r>
    </w:p>
    <w:p w:rsidR="00B42E7A" w:rsidRDefault="00436DCB" w:rsidP="00435801">
      <w:pPr>
        <w:spacing w:after="0"/>
      </w:pPr>
      <w:r>
        <w:t xml:space="preserve">Dotyczy </w:t>
      </w:r>
      <w:r w:rsidR="00B31E8C">
        <w:t xml:space="preserve">słuchacza  </w:t>
      </w:r>
      <w:r>
        <w:t xml:space="preserve">…………………………………………………………………………………. </w:t>
      </w:r>
    </w:p>
    <w:p w:rsidR="00B42E7A" w:rsidRPr="00435801" w:rsidRDefault="00B42E7A" w:rsidP="00435801">
      <w:pPr>
        <w:spacing w:after="0"/>
        <w:ind w:left="1416" w:firstLine="708"/>
        <w:rPr>
          <w:sz w:val="16"/>
          <w:szCs w:val="16"/>
        </w:rPr>
      </w:pPr>
      <w:r w:rsidRPr="00435801">
        <w:rPr>
          <w:sz w:val="16"/>
          <w:szCs w:val="16"/>
        </w:rPr>
        <w:t>I</w:t>
      </w:r>
      <w:r w:rsidR="00436DCB" w:rsidRPr="00435801">
        <w:rPr>
          <w:sz w:val="16"/>
          <w:szCs w:val="16"/>
        </w:rPr>
        <w:t xml:space="preserve">mię i nazwisko, klasa </w:t>
      </w:r>
    </w:p>
    <w:p w:rsidR="00B42E7A" w:rsidRDefault="00436DCB">
      <w:r>
        <w:lastRenderedPageBreak/>
        <w:t xml:space="preserve">Sposób zgłoszenia: ....................................................................................................................................................... </w:t>
      </w:r>
    </w:p>
    <w:p w:rsidR="00B42E7A" w:rsidRDefault="00436DCB">
      <w:r>
        <w:t xml:space="preserve">Data przyjęcia zgłoszenia: ....................................................................................................................................................... </w:t>
      </w:r>
    </w:p>
    <w:p w:rsidR="00B42E7A" w:rsidRDefault="00436DCB">
      <w:r>
        <w:t>Osoby uczestniczące:</w:t>
      </w:r>
    </w:p>
    <w:p w:rsidR="00435801" w:rsidRDefault="00436DCB">
      <w:r>
        <w:t xml:space="preserve"> …………………………………………… </w:t>
      </w:r>
      <w:r w:rsidR="00B42E7A">
        <w:tab/>
      </w:r>
      <w:r w:rsidR="00B42E7A">
        <w:tab/>
      </w:r>
      <w:r w:rsidR="00B42E7A">
        <w:tab/>
        <w:t>..………………………………………………..</w:t>
      </w:r>
    </w:p>
    <w:p w:rsidR="00B42E7A" w:rsidRDefault="00B42E7A">
      <w:r>
        <w:t xml:space="preserve"> </w:t>
      </w:r>
      <w:r w:rsidR="00436DCB">
        <w:t xml:space="preserve">…………………………………………… </w:t>
      </w:r>
      <w:r>
        <w:tab/>
      </w:r>
      <w:r>
        <w:tab/>
      </w:r>
      <w:r>
        <w:tab/>
      </w:r>
      <w:r w:rsidR="00436DCB">
        <w:t xml:space="preserve">………………………………………………… </w:t>
      </w:r>
    </w:p>
    <w:p w:rsidR="00B42E7A" w:rsidRDefault="00436DCB">
      <w:r>
        <w:t xml:space="preserve">…………………………………………… </w:t>
      </w:r>
      <w:r w:rsidR="00B42E7A">
        <w:tab/>
      </w:r>
      <w:r w:rsidR="00B42E7A">
        <w:tab/>
      </w:r>
      <w:r w:rsidR="00B42E7A">
        <w:tab/>
      </w:r>
      <w:r>
        <w:t xml:space="preserve">………………………………………………… </w:t>
      </w:r>
    </w:p>
    <w:p w:rsidR="00B42E7A" w:rsidRDefault="00436DCB">
      <w:r>
        <w:t>Zastosowane środki wychowawcze, dyscyplinarne, rekomendacje: ......................................................................................................................................................</w:t>
      </w:r>
    </w:p>
    <w:p w:rsidR="00B42E7A" w:rsidRDefault="00436DCB">
      <w:r>
        <w:t>.......................................................................................................................................................</w:t>
      </w:r>
    </w:p>
    <w:p w:rsidR="00B42E7A" w:rsidRDefault="00436DCB">
      <w:r>
        <w:t xml:space="preserve"> .......................................................................................................................................................</w:t>
      </w:r>
    </w:p>
    <w:p w:rsidR="00B42E7A" w:rsidRDefault="00436DCB">
      <w:r>
        <w:t xml:space="preserve"> .......................................................................................................................................................</w:t>
      </w:r>
    </w:p>
    <w:p w:rsidR="00B42E7A" w:rsidRDefault="00436DCB">
      <w:r>
        <w:t xml:space="preserve"> ......................................................................................................................................................</w:t>
      </w:r>
    </w:p>
    <w:p w:rsidR="00B42E7A" w:rsidRDefault="00436DCB">
      <w:r>
        <w:t>.......................................................................................................................................................</w:t>
      </w:r>
    </w:p>
    <w:p w:rsidR="00B42E7A" w:rsidRDefault="00436DCB">
      <w:r>
        <w:t xml:space="preserve"> ....................................................................................................................................................... </w:t>
      </w:r>
    </w:p>
    <w:p w:rsidR="00B42E7A" w:rsidRDefault="00436DCB">
      <w:r>
        <w:t xml:space="preserve">....................................................................................................................................................... </w:t>
      </w:r>
    </w:p>
    <w:p w:rsidR="00B42E7A" w:rsidRDefault="00436DCB">
      <w:r>
        <w:t xml:space="preserve">....................................................................................................................................................... </w:t>
      </w:r>
    </w:p>
    <w:p w:rsidR="00435801" w:rsidRDefault="00436DCB">
      <w:r>
        <w:t xml:space="preserve">Plan działania (plan pomocy </w:t>
      </w:r>
      <w:r w:rsidR="00B31E8C">
        <w:t>małoletniemu</w:t>
      </w:r>
      <w:r>
        <w:t xml:space="preserve"> / środki zaradcze): </w:t>
      </w:r>
    </w:p>
    <w:p w:rsidR="00435801" w:rsidRDefault="00436DCB">
      <w:r>
        <w:t xml:space="preserve">....................................................................................................................................................... </w:t>
      </w:r>
    </w:p>
    <w:p w:rsidR="00435801" w:rsidRDefault="00436DCB">
      <w:r>
        <w:t xml:space="preserve">....................................................................................................................................................... </w:t>
      </w:r>
    </w:p>
    <w:p w:rsidR="00435801" w:rsidRDefault="00436DCB">
      <w:r>
        <w:t xml:space="preserve">....................................................................................................................................................... </w:t>
      </w:r>
    </w:p>
    <w:p w:rsidR="00435801" w:rsidRDefault="00436DCB">
      <w:r>
        <w:t xml:space="preserve">....................................................................................................................................................... </w:t>
      </w:r>
    </w:p>
    <w:p w:rsidR="00435801" w:rsidRDefault="00436DCB">
      <w:r>
        <w:t xml:space="preserve">....................................................................................................................................................... </w:t>
      </w:r>
    </w:p>
    <w:p w:rsidR="00435801" w:rsidRDefault="00436DCB" w:rsidP="00435801">
      <w:pPr>
        <w:ind w:left="3540" w:firstLine="708"/>
      </w:pPr>
      <w:r>
        <w:t xml:space="preserve">podpisy: ……………………………… </w:t>
      </w:r>
    </w:p>
    <w:p w:rsidR="00435801" w:rsidRDefault="00436DCB" w:rsidP="00435801">
      <w:pPr>
        <w:ind w:left="4248" w:firstLine="708"/>
      </w:pPr>
      <w:r>
        <w:t xml:space="preserve">……………………………… </w:t>
      </w:r>
    </w:p>
    <w:p w:rsidR="00435801" w:rsidRDefault="00436DCB" w:rsidP="00435801">
      <w:pPr>
        <w:ind w:left="4248" w:firstLine="708"/>
      </w:pPr>
      <w:r>
        <w:t xml:space="preserve">……………………………… </w:t>
      </w:r>
    </w:p>
    <w:p w:rsidR="00435801" w:rsidRDefault="00436DCB" w:rsidP="00435801">
      <w:pPr>
        <w:ind w:left="4248" w:firstLine="708"/>
      </w:pPr>
      <w:r>
        <w:t xml:space="preserve">……………………………… </w:t>
      </w:r>
    </w:p>
    <w:p w:rsidR="00435801" w:rsidRDefault="00436DCB">
      <w:r>
        <w:t xml:space="preserve">Załącznik nr 3 </w:t>
      </w:r>
    </w:p>
    <w:p w:rsidR="00C6397D" w:rsidRDefault="00C6397D"/>
    <w:p w:rsidR="00C6397D" w:rsidRPr="00B31E8C" w:rsidRDefault="00436DCB" w:rsidP="00C6397D">
      <w:pPr>
        <w:jc w:val="center"/>
        <w:rPr>
          <w:b/>
          <w:highlight w:val="yellow"/>
        </w:rPr>
      </w:pPr>
      <w:r w:rsidRPr="00B31E8C">
        <w:rPr>
          <w:b/>
          <w:highlight w:val="yellow"/>
        </w:rPr>
        <w:t xml:space="preserve">Oświadczenie o niekaralności i zobowiązaniu do przestrzegania podstawowych zasad </w:t>
      </w:r>
      <w:r w:rsidR="00C6397D" w:rsidRPr="00B31E8C">
        <w:rPr>
          <w:b/>
          <w:highlight w:val="yellow"/>
        </w:rPr>
        <w:br/>
      </w:r>
      <w:r w:rsidRPr="00B31E8C">
        <w:rPr>
          <w:b/>
          <w:highlight w:val="yellow"/>
        </w:rPr>
        <w:t>ochrony dzieci</w:t>
      </w:r>
    </w:p>
    <w:p w:rsidR="00C6397D" w:rsidRPr="00B31E8C" w:rsidRDefault="00C6397D">
      <w:pPr>
        <w:rPr>
          <w:highlight w:val="yellow"/>
        </w:rPr>
      </w:pPr>
    </w:p>
    <w:p w:rsidR="00C6397D" w:rsidRPr="00B31E8C" w:rsidRDefault="00C6397D">
      <w:pPr>
        <w:rPr>
          <w:highlight w:val="yellow"/>
        </w:rPr>
      </w:pPr>
    </w:p>
    <w:p w:rsidR="00C6397D" w:rsidRPr="00B31E8C" w:rsidRDefault="00436DCB" w:rsidP="00C6397D">
      <w:pPr>
        <w:spacing w:after="0"/>
        <w:rPr>
          <w:highlight w:val="yellow"/>
        </w:rPr>
      </w:pPr>
      <w:r w:rsidRPr="00B31E8C">
        <w:rPr>
          <w:highlight w:val="yellow"/>
        </w:rPr>
        <w:t xml:space="preserve">.......................................................................... </w:t>
      </w:r>
    </w:p>
    <w:p w:rsidR="00C6397D" w:rsidRPr="00B31E8C" w:rsidRDefault="00436DCB" w:rsidP="00C6397D">
      <w:pPr>
        <w:spacing w:after="0"/>
        <w:rPr>
          <w:sz w:val="16"/>
          <w:szCs w:val="16"/>
          <w:highlight w:val="yellow"/>
        </w:rPr>
      </w:pPr>
      <w:r w:rsidRPr="00B31E8C">
        <w:rPr>
          <w:sz w:val="16"/>
          <w:szCs w:val="16"/>
          <w:highlight w:val="yellow"/>
        </w:rPr>
        <w:t xml:space="preserve">miejsce i data </w:t>
      </w:r>
    </w:p>
    <w:p w:rsidR="00C6397D" w:rsidRPr="00B31E8C" w:rsidRDefault="00C6397D">
      <w:pPr>
        <w:rPr>
          <w:highlight w:val="yellow"/>
        </w:rPr>
      </w:pPr>
    </w:p>
    <w:p w:rsidR="00C6397D" w:rsidRPr="00B31E8C" w:rsidRDefault="00436DCB" w:rsidP="00C6397D">
      <w:pPr>
        <w:spacing w:line="360" w:lineRule="auto"/>
        <w:jc w:val="both"/>
        <w:rPr>
          <w:highlight w:val="yellow"/>
        </w:rPr>
      </w:pPr>
      <w:r w:rsidRPr="00B31E8C">
        <w:rPr>
          <w:highlight w:val="yellow"/>
        </w:rPr>
        <w:t xml:space="preserve">Ja, .......................................................................................... nr PESEL ..................................... </w:t>
      </w:r>
    </w:p>
    <w:p w:rsidR="00C6397D" w:rsidRPr="00B31E8C" w:rsidRDefault="00436DCB" w:rsidP="00177C96">
      <w:pPr>
        <w:spacing w:line="360" w:lineRule="auto"/>
        <w:jc w:val="both"/>
        <w:rPr>
          <w:highlight w:val="yellow"/>
        </w:rPr>
      </w:pPr>
      <w:r w:rsidRPr="00B31E8C">
        <w:rPr>
          <w:highlight w:val="yellow"/>
        </w:rPr>
        <w:t xml:space="preserve">oświadczam, że nie byłam/em skazana/y za przestępstwo przeciwko wolności seksualnej </w:t>
      </w:r>
      <w:r w:rsidR="00056BDE" w:rsidRPr="00B31E8C">
        <w:rPr>
          <w:highlight w:val="yellow"/>
        </w:rPr>
        <w:br/>
      </w:r>
      <w:r w:rsidRPr="00B31E8C">
        <w:rPr>
          <w:highlight w:val="yellow"/>
        </w:rPr>
        <w:t xml:space="preserve">i obyczajności, i przestępstwa z użyciem przemocy na szkodę małoletniego i nie toczy się przeciwko mnie żadne postępowanie karne ani dyscyplinarne w tym zakresie. </w:t>
      </w:r>
    </w:p>
    <w:p w:rsidR="00C6397D" w:rsidRPr="00B31E8C" w:rsidRDefault="00436DCB" w:rsidP="00177C96">
      <w:pPr>
        <w:spacing w:line="360" w:lineRule="auto"/>
        <w:jc w:val="both"/>
        <w:rPr>
          <w:highlight w:val="yellow"/>
        </w:rPr>
      </w:pPr>
      <w:r w:rsidRPr="00B31E8C">
        <w:rPr>
          <w:highlight w:val="yellow"/>
        </w:rPr>
        <w:t xml:space="preserve">Ponadto oświadczam, że zapoznałam/-em się z zasadami ochrony dzieci obowiązującymi w Liceum Ogólnokształcącym </w:t>
      </w:r>
      <w:r w:rsidR="00E74AE5" w:rsidRPr="00B31E8C">
        <w:rPr>
          <w:highlight w:val="yellow"/>
        </w:rPr>
        <w:t>dla Dorosłych</w:t>
      </w:r>
      <w:r w:rsidRPr="00B31E8C">
        <w:rPr>
          <w:highlight w:val="yellow"/>
        </w:rPr>
        <w:t xml:space="preserve"> w </w:t>
      </w:r>
      <w:r w:rsidR="00C6397D" w:rsidRPr="00B31E8C">
        <w:rPr>
          <w:highlight w:val="yellow"/>
        </w:rPr>
        <w:t>Chrzanowie</w:t>
      </w:r>
      <w:r w:rsidRPr="00B31E8C">
        <w:rPr>
          <w:highlight w:val="yellow"/>
        </w:rPr>
        <w:t xml:space="preserve"> i zobowiązuję się do ich przestrzegania. </w:t>
      </w:r>
    </w:p>
    <w:p w:rsidR="00C6397D" w:rsidRPr="00B31E8C" w:rsidRDefault="00436DCB" w:rsidP="00C6397D">
      <w:pPr>
        <w:spacing w:after="0" w:line="360" w:lineRule="auto"/>
        <w:ind w:left="3540" w:firstLine="708"/>
        <w:jc w:val="both"/>
        <w:rPr>
          <w:highlight w:val="yellow"/>
        </w:rPr>
      </w:pPr>
      <w:r w:rsidRPr="00B31E8C">
        <w:rPr>
          <w:highlight w:val="yellow"/>
        </w:rPr>
        <w:t xml:space="preserve">........................................................................... </w:t>
      </w:r>
    </w:p>
    <w:p w:rsidR="00C6397D" w:rsidRPr="00C6397D" w:rsidRDefault="00436DCB" w:rsidP="00C6397D">
      <w:pPr>
        <w:spacing w:after="0" w:line="360" w:lineRule="auto"/>
        <w:ind w:left="4956" w:firstLine="708"/>
        <w:jc w:val="both"/>
        <w:rPr>
          <w:sz w:val="16"/>
          <w:szCs w:val="16"/>
        </w:rPr>
      </w:pPr>
      <w:r w:rsidRPr="00B31E8C">
        <w:rPr>
          <w:sz w:val="16"/>
          <w:szCs w:val="16"/>
          <w:highlight w:val="yellow"/>
        </w:rPr>
        <w:t>podpis</w:t>
      </w:r>
      <w:r w:rsidRPr="00C6397D">
        <w:rPr>
          <w:sz w:val="16"/>
          <w:szCs w:val="16"/>
        </w:rPr>
        <w:t xml:space="preserve"> </w:t>
      </w:r>
    </w:p>
    <w:p w:rsidR="00C6397D" w:rsidRDefault="00C6397D"/>
    <w:p w:rsidR="00C6397D" w:rsidRDefault="00C6397D"/>
    <w:p w:rsidR="00C6397D" w:rsidRDefault="00C6397D"/>
    <w:p w:rsidR="00C6397D" w:rsidRDefault="00C6397D"/>
    <w:p w:rsidR="00C6397D" w:rsidRDefault="00C6397D"/>
    <w:p w:rsidR="00C6397D" w:rsidRDefault="00C6397D"/>
    <w:p w:rsidR="00C6397D" w:rsidRDefault="00C6397D"/>
    <w:p w:rsidR="00C6397D" w:rsidRDefault="00C6397D"/>
    <w:p w:rsidR="00C6397D" w:rsidRDefault="00C6397D"/>
    <w:p w:rsidR="00C6397D" w:rsidRDefault="00C6397D"/>
    <w:p w:rsidR="00C6397D" w:rsidRDefault="00C6397D"/>
    <w:p w:rsidR="00C6397D" w:rsidRDefault="00C6397D"/>
    <w:p w:rsidR="00C6397D" w:rsidRDefault="00C6397D"/>
    <w:p w:rsidR="00B31E8C" w:rsidRDefault="00B31E8C"/>
    <w:p w:rsidR="00B31E8C" w:rsidRDefault="00B31E8C"/>
    <w:p w:rsidR="00C6397D" w:rsidRDefault="00C6397D"/>
    <w:p w:rsidR="00C6397D" w:rsidRDefault="00436DCB">
      <w:r>
        <w:t xml:space="preserve">Załącznik nr 4 </w:t>
      </w:r>
    </w:p>
    <w:p w:rsidR="00C6397D" w:rsidRDefault="00C6397D"/>
    <w:p w:rsidR="00C6397D" w:rsidRPr="00056BDE" w:rsidRDefault="00436DCB" w:rsidP="00056BDE">
      <w:pPr>
        <w:jc w:val="center"/>
        <w:rPr>
          <w:b/>
        </w:rPr>
      </w:pPr>
      <w:r w:rsidRPr="00056BDE">
        <w:rPr>
          <w:b/>
        </w:rPr>
        <w:lastRenderedPageBreak/>
        <w:t xml:space="preserve">Kwestionariusz ankiety dotyczący monitoringu standardów przestrzegania </w:t>
      </w:r>
      <w:r w:rsidR="00056BDE">
        <w:rPr>
          <w:b/>
        </w:rPr>
        <w:br/>
      </w:r>
      <w:r w:rsidRPr="00056BDE">
        <w:rPr>
          <w:b/>
        </w:rPr>
        <w:t>standardów ochrony</w:t>
      </w:r>
      <w:r w:rsidRPr="00B31E8C">
        <w:rPr>
          <w:b/>
        </w:rPr>
        <w:t xml:space="preserve"> </w:t>
      </w:r>
      <w:r w:rsidR="00B31E8C" w:rsidRPr="00B31E8C">
        <w:rPr>
          <w:b/>
        </w:rPr>
        <w:t>małoletnich</w:t>
      </w:r>
    </w:p>
    <w:p w:rsidR="00C6397D" w:rsidRDefault="00436DCB" w:rsidP="00056BDE">
      <w:pPr>
        <w:spacing w:after="0" w:line="360" w:lineRule="auto"/>
        <w:jc w:val="both"/>
      </w:pPr>
      <w:r>
        <w:t xml:space="preserve">Instrukcja </w:t>
      </w:r>
    </w:p>
    <w:p w:rsidR="00C6397D" w:rsidRDefault="00436DCB" w:rsidP="00056BDE">
      <w:pPr>
        <w:spacing w:after="0" w:line="360" w:lineRule="auto"/>
        <w:jc w:val="both"/>
      </w:pPr>
      <w:r>
        <w:t xml:space="preserve">Ankieta jest całkowicie anonimowa, dlatego bardzo proszę o udzielenie szczerych i zgodnych z prawdą odpowiedzi. Dziękuje za wypełnienie ankiety. </w:t>
      </w:r>
    </w:p>
    <w:p w:rsidR="00C6397D" w:rsidRDefault="00436DCB" w:rsidP="00056BDE">
      <w:pPr>
        <w:spacing w:after="0" w:line="360" w:lineRule="auto"/>
        <w:jc w:val="both"/>
      </w:pPr>
      <w:r>
        <w:t xml:space="preserve">Pytania </w:t>
      </w:r>
    </w:p>
    <w:p w:rsidR="00C6397D" w:rsidRDefault="00436DCB" w:rsidP="00056BDE">
      <w:pPr>
        <w:pStyle w:val="Akapitzlist"/>
        <w:numPr>
          <w:ilvl w:val="0"/>
          <w:numId w:val="35"/>
        </w:numPr>
        <w:spacing w:after="0" w:line="360" w:lineRule="auto"/>
        <w:jc w:val="both"/>
      </w:pPr>
      <w:r>
        <w:t xml:space="preserve">Czy znany jest Pani/Panu dokument „Standardy ochrony małoletnich przed krzywdzeniem”? </w:t>
      </w:r>
    </w:p>
    <w:p w:rsidR="00C6397D" w:rsidRDefault="00436DCB" w:rsidP="00056BDE">
      <w:pPr>
        <w:pStyle w:val="Akapitzlist"/>
        <w:spacing w:after="0" w:line="360" w:lineRule="auto"/>
        <w:ind w:left="360"/>
        <w:jc w:val="both"/>
      </w:pPr>
      <w:r>
        <w:t xml:space="preserve">□ Tak </w:t>
      </w:r>
    </w:p>
    <w:p w:rsidR="00C6397D" w:rsidRDefault="00436DCB" w:rsidP="00056BDE">
      <w:pPr>
        <w:pStyle w:val="Akapitzlist"/>
        <w:spacing w:after="0" w:line="360" w:lineRule="auto"/>
        <w:ind w:left="360"/>
        <w:jc w:val="both"/>
      </w:pPr>
      <w:r>
        <w:t xml:space="preserve">□ Nie </w:t>
      </w:r>
    </w:p>
    <w:p w:rsidR="00C6397D" w:rsidRDefault="00436DCB" w:rsidP="00056BDE">
      <w:pPr>
        <w:pStyle w:val="Akapitzlist"/>
        <w:numPr>
          <w:ilvl w:val="0"/>
          <w:numId w:val="35"/>
        </w:numPr>
        <w:spacing w:after="0" w:line="360" w:lineRule="auto"/>
        <w:jc w:val="both"/>
      </w:pPr>
      <w:r>
        <w:t xml:space="preserve">Czy zapoznała się Pani/Pan się z treścią tego dokumentu? </w:t>
      </w:r>
    </w:p>
    <w:p w:rsidR="00C6397D" w:rsidRDefault="00436DCB" w:rsidP="00056BDE">
      <w:pPr>
        <w:pStyle w:val="Akapitzlist"/>
        <w:spacing w:after="0" w:line="360" w:lineRule="auto"/>
        <w:ind w:left="360"/>
        <w:jc w:val="both"/>
      </w:pPr>
      <w:r>
        <w:t xml:space="preserve">□ Tak </w:t>
      </w:r>
    </w:p>
    <w:p w:rsidR="00C6397D" w:rsidRDefault="00436DCB" w:rsidP="00056BDE">
      <w:pPr>
        <w:pStyle w:val="Akapitzlist"/>
        <w:spacing w:after="0" w:line="360" w:lineRule="auto"/>
        <w:ind w:left="360"/>
        <w:jc w:val="both"/>
      </w:pPr>
      <w:r>
        <w:t xml:space="preserve">□ Nie </w:t>
      </w:r>
    </w:p>
    <w:p w:rsidR="00C6397D" w:rsidRDefault="00436DCB" w:rsidP="00056BDE">
      <w:pPr>
        <w:pStyle w:val="Akapitzlist"/>
        <w:numPr>
          <w:ilvl w:val="0"/>
          <w:numId w:val="35"/>
        </w:numPr>
        <w:spacing w:after="0" w:line="360" w:lineRule="auto"/>
        <w:jc w:val="both"/>
      </w:pPr>
      <w:r>
        <w:t xml:space="preserve">Czy stosuje Pani/Pan w swojej pracy zasady tych standardów? </w:t>
      </w:r>
    </w:p>
    <w:p w:rsidR="00C6397D" w:rsidRDefault="00436DCB" w:rsidP="00056BDE">
      <w:pPr>
        <w:pStyle w:val="Akapitzlist"/>
        <w:spacing w:after="0" w:line="360" w:lineRule="auto"/>
        <w:ind w:left="360"/>
        <w:jc w:val="both"/>
      </w:pPr>
      <w:r>
        <w:t xml:space="preserve">□ Tak </w:t>
      </w:r>
    </w:p>
    <w:p w:rsidR="00C6397D" w:rsidRDefault="00436DCB" w:rsidP="00056BDE">
      <w:pPr>
        <w:pStyle w:val="Akapitzlist"/>
        <w:spacing w:after="0" w:line="360" w:lineRule="auto"/>
        <w:ind w:left="360"/>
        <w:jc w:val="both"/>
      </w:pPr>
      <w:r>
        <w:t xml:space="preserve">□ Nie </w:t>
      </w:r>
    </w:p>
    <w:p w:rsidR="00C6397D" w:rsidRDefault="00436DCB" w:rsidP="00056BDE">
      <w:pPr>
        <w:pStyle w:val="Akapitzlist"/>
        <w:numPr>
          <w:ilvl w:val="0"/>
          <w:numId w:val="35"/>
        </w:numPr>
        <w:spacing w:after="0" w:line="360" w:lineRule="auto"/>
        <w:jc w:val="both"/>
      </w:pPr>
      <w:r>
        <w:t xml:space="preserve">Czy w Pani/ Pana miejscu pracy przestrzegana są standardy ochrony </w:t>
      </w:r>
      <w:r w:rsidR="00B31E8C">
        <w:t>małoletnich</w:t>
      </w:r>
      <w:r>
        <w:t xml:space="preserve"> przez dorosłych? </w:t>
      </w:r>
    </w:p>
    <w:p w:rsidR="00C6397D" w:rsidRDefault="00436DCB" w:rsidP="00056BDE">
      <w:pPr>
        <w:pStyle w:val="Akapitzlist"/>
        <w:spacing w:after="0" w:line="360" w:lineRule="auto"/>
        <w:ind w:left="360"/>
        <w:jc w:val="both"/>
      </w:pPr>
      <w:r>
        <w:t xml:space="preserve">□ Tak </w:t>
      </w:r>
    </w:p>
    <w:p w:rsidR="00C6397D" w:rsidRDefault="00436DCB" w:rsidP="00056BDE">
      <w:pPr>
        <w:pStyle w:val="Akapitzlist"/>
        <w:spacing w:after="0" w:line="360" w:lineRule="auto"/>
        <w:ind w:left="360"/>
        <w:jc w:val="both"/>
      </w:pPr>
      <w:r>
        <w:t xml:space="preserve">□ Nie </w:t>
      </w:r>
    </w:p>
    <w:p w:rsidR="00C6397D" w:rsidRDefault="00436DCB" w:rsidP="00056BDE">
      <w:pPr>
        <w:pStyle w:val="Akapitzlist"/>
        <w:numPr>
          <w:ilvl w:val="0"/>
          <w:numId w:val="35"/>
        </w:numPr>
        <w:spacing w:after="0" w:line="360" w:lineRule="auto"/>
        <w:jc w:val="both"/>
      </w:pPr>
      <w:r>
        <w:t xml:space="preserve">Jeżeli nie to w jakim zakresie? </w:t>
      </w:r>
    </w:p>
    <w:p w:rsidR="00C6397D" w:rsidRDefault="00436DCB" w:rsidP="00056BDE">
      <w:pPr>
        <w:pStyle w:val="Akapitzlist"/>
        <w:spacing w:after="0" w:line="360" w:lineRule="auto"/>
        <w:ind w:left="360"/>
        <w:jc w:val="both"/>
      </w:pPr>
      <w:r>
        <w:t>………………………………………………………………………………………………</w:t>
      </w:r>
      <w:r w:rsidR="00056BDE">
        <w:t>………………………………………….</w:t>
      </w:r>
      <w:r>
        <w:t>…. ……………………………………………………………………………………</w:t>
      </w:r>
      <w:r w:rsidR="00056BDE">
        <w:t>………………………………………….</w:t>
      </w:r>
      <w:r>
        <w:t>……………. …………………………………………………………………………………………</w:t>
      </w:r>
      <w:r w:rsidR="00056BDE">
        <w:t>………………………………………….</w:t>
      </w:r>
      <w:r>
        <w:t xml:space="preserve">………. </w:t>
      </w:r>
    </w:p>
    <w:p w:rsidR="00C6397D" w:rsidRDefault="00436DCB" w:rsidP="00056BDE">
      <w:pPr>
        <w:pStyle w:val="Akapitzlist"/>
        <w:numPr>
          <w:ilvl w:val="0"/>
          <w:numId w:val="35"/>
        </w:numPr>
        <w:spacing w:after="0" w:line="360" w:lineRule="auto"/>
        <w:jc w:val="both"/>
      </w:pPr>
      <w:r>
        <w:t xml:space="preserve">Czy ma Pani/ Pan propozycje dotyczącą zmian standardów ochrony </w:t>
      </w:r>
      <w:r w:rsidR="00B31E8C">
        <w:t>małoletniego</w:t>
      </w:r>
      <w:r>
        <w:t xml:space="preserve"> w naszej szkole? ………………………………………………………………………………………</w:t>
      </w:r>
      <w:r w:rsidR="00056BDE">
        <w:t>…………………………………………..</w:t>
      </w:r>
      <w:r>
        <w:t>………… .…………………………………………………………………………………</w:t>
      </w:r>
      <w:r w:rsidR="00056BDE">
        <w:t>…………………………………………….</w:t>
      </w:r>
      <w:r>
        <w:t>…………… ….………………………………………………………………………………………</w:t>
      </w:r>
      <w:r w:rsidR="00056BDE">
        <w:t>……………………………………………</w:t>
      </w:r>
      <w:r>
        <w:t xml:space="preserve">…… </w:t>
      </w:r>
    </w:p>
    <w:p w:rsidR="00206107" w:rsidRDefault="00436DCB" w:rsidP="00056BDE">
      <w:pPr>
        <w:spacing w:after="0" w:line="360" w:lineRule="auto"/>
        <w:jc w:val="both"/>
      </w:pPr>
      <w:r>
        <w:t>Dziękujemy za wypełnienie ankiety</w:t>
      </w:r>
    </w:p>
    <w:sectPr w:rsidR="00206107" w:rsidSect="00C22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0AE0"/>
    <w:multiLevelType w:val="hybridMultilevel"/>
    <w:tmpl w:val="C77C9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11C66"/>
    <w:multiLevelType w:val="hybridMultilevel"/>
    <w:tmpl w:val="7220B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D0867"/>
    <w:multiLevelType w:val="hybridMultilevel"/>
    <w:tmpl w:val="70CE32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5255A4"/>
    <w:multiLevelType w:val="hybridMultilevel"/>
    <w:tmpl w:val="8DFA2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04EE0"/>
    <w:multiLevelType w:val="hybridMultilevel"/>
    <w:tmpl w:val="743A4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B158B"/>
    <w:multiLevelType w:val="hybridMultilevel"/>
    <w:tmpl w:val="9F6C58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812550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B33976"/>
    <w:multiLevelType w:val="hybridMultilevel"/>
    <w:tmpl w:val="E1480E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196393"/>
    <w:multiLevelType w:val="hybridMultilevel"/>
    <w:tmpl w:val="62FCF7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7B7037"/>
    <w:multiLevelType w:val="hybridMultilevel"/>
    <w:tmpl w:val="97425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A5DD4"/>
    <w:multiLevelType w:val="hybridMultilevel"/>
    <w:tmpl w:val="B4023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83CB4"/>
    <w:multiLevelType w:val="hybridMultilevel"/>
    <w:tmpl w:val="5F469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32DE0"/>
    <w:multiLevelType w:val="hybridMultilevel"/>
    <w:tmpl w:val="3EE68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A71367"/>
    <w:multiLevelType w:val="hybridMultilevel"/>
    <w:tmpl w:val="272C0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557FA"/>
    <w:multiLevelType w:val="hybridMultilevel"/>
    <w:tmpl w:val="2D3E24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1C445A"/>
    <w:multiLevelType w:val="hybridMultilevel"/>
    <w:tmpl w:val="05807E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196A1D"/>
    <w:multiLevelType w:val="hybridMultilevel"/>
    <w:tmpl w:val="6F1A9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D1A8A"/>
    <w:multiLevelType w:val="hybridMultilevel"/>
    <w:tmpl w:val="96A85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ECED5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5867E4"/>
    <w:multiLevelType w:val="hybridMultilevel"/>
    <w:tmpl w:val="C8AE3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86FB5"/>
    <w:multiLevelType w:val="hybridMultilevel"/>
    <w:tmpl w:val="63A2B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369B8"/>
    <w:multiLevelType w:val="hybridMultilevel"/>
    <w:tmpl w:val="F05EE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E64DE2"/>
    <w:multiLevelType w:val="hybridMultilevel"/>
    <w:tmpl w:val="0F20BD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4D6BBA"/>
    <w:multiLevelType w:val="hybridMultilevel"/>
    <w:tmpl w:val="2806C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EB37C0"/>
    <w:multiLevelType w:val="hybridMultilevel"/>
    <w:tmpl w:val="15AE04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381346"/>
    <w:multiLevelType w:val="hybridMultilevel"/>
    <w:tmpl w:val="54E06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B60E5"/>
    <w:multiLevelType w:val="hybridMultilevel"/>
    <w:tmpl w:val="DBAE3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056119"/>
    <w:multiLevelType w:val="hybridMultilevel"/>
    <w:tmpl w:val="F904D9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8502D1"/>
    <w:multiLevelType w:val="hybridMultilevel"/>
    <w:tmpl w:val="F22664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D8E6270"/>
    <w:multiLevelType w:val="hybridMultilevel"/>
    <w:tmpl w:val="E6AE64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94663BA"/>
    <w:multiLevelType w:val="hybridMultilevel"/>
    <w:tmpl w:val="46D4C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D0502"/>
    <w:multiLevelType w:val="hybridMultilevel"/>
    <w:tmpl w:val="BCFA49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366B9C"/>
    <w:multiLevelType w:val="hybridMultilevel"/>
    <w:tmpl w:val="642C55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AB58E8"/>
    <w:multiLevelType w:val="hybridMultilevel"/>
    <w:tmpl w:val="FE5A6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5547D"/>
    <w:multiLevelType w:val="hybridMultilevel"/>
    <w:tmpl w:val="F7E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6B558D"/>
    <w:multiLevelType w:val="hybridMultilevel"/>
    <w:tmpl w:val="925C4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5815B1"/>
    <w:multiLevelType w:val="hybridMultilevel"/>
    <w:tmpl w:val="EE9685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50936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3"/>
  </w:num>
  <w:num w:numId="3">
    <w:abstractNumId w:val="1"/>
  </w:num>
  <w:num w:numId="4">
    <w:abstractNumId w:val="6"/>
  </w:num>
  <w:num w:numId="5">
    <w:abstractNumId w:val="31"/>
  </w:num>
  <w:num w:numId="6">
    <w:abstractNumId w:val="16"/>
  </w:num>
  <w:num w:numId="7">
    <w:abstractNumId w:val="4"/>
  </w:num>
  <w:num w:numId="8">
    <w:abstractNumId w:val="30"/>
  </w:num>
  <w:num w:numId="9">
    <w:abstractNumId w:val="23"/>
  </w:num>
  <w:num w:numId="10">
    <w:abstractNumId w:val="14"/>
  </w:num>
  <w:num w:numId="11">
    <w:abstractNumId w:val="24"/>
  </w:num>
  <w:num w:numId="12">
    <w:abstractNumId w:val="20"/>
  </w:num>
  <w:num w:numId="13">
    <w:abstractNumId w:val="9"/>
  </w:num>
  <w:num w:numId="14">
    <w:abstractNumId w:val="22"/>
  </w:num>
  <w:num w:numId="15">
    <w:abstractNumId w:val="12"/>
  </w:num>
  <w:num w:numId="16">
    <w:abstractNumId w:val="26"/>
  </w:num>
  <w:num w:numId="17">
    <w:abstractNumId w:val="18"/>
  </w:num>
  <w:num w:numId="18">
    <w:abstractNumId w:val="25"/>
  </w:num>
  <w:num w:numId="19">
    <w:abstractNumId w:val="8"/>
  </w:num>
  <w:num w:numId="20">
    <w:abstractNumId w:val="7"/>
  </w:num>
  <w:num w:numId="21">
    <w:abstractNumId w:val="32"/>
  </w:num>
  <w:num w:numId="22">
    <w:abstractNumId w:val="28"/>
  </w:num>
  <w:num w:numId="23">
    <w:abstractNumId w:val="5"/>
  </w:num>
  <w:num w:numId="24">
    <w:abstractNumId w:val="3"/>
  </w:num>
  <w:num w:numId="25">
    <w:abstractNumId w:val="34"/>
  </w:num>
  <w:num w:numId="26">
    <w:abstractNumId w:val="21"/>
  </w:num>
  <w:num w:numId="27">
    <w:abstractNumId w:val="2"/>
  </w:num>
  <w:num w:numId="28">
    <w:abstractNumId w:val="15"/>
  </w:num>
  <w:num w:numId="29">
    <w:abstractNumId w:val="29"/>
  </w:num>
  <w:num w:numId="30">
    <w:abstractNumId w:val="0"/>
  </w:num>
  <w:num w:numId="31">
    <w:abstractNumId w:val="27"/>
  </w:num>
  <w:num w:numId="32">
    <w:abstractNumId w:val="17"/>
  </w:num>
  <w:num w:numId="33">
    <w:abstractNumId w:val="19"/>
  </w:num>
  <w:num w:numId="34">
    <w:abstractNumId w:val="10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0F6494"/>
    <w:rsid w:val="0001249E"/>
    <w:rsid w:val="00021975"/>
    <w:rsid w:val="00056BDE"/>
    <w:rsid w:val="00083B1A"/>
    <w:rsid w:val="000F6494"/>
    <w:rsid w:val="0011324D"/>
    <w:rsid w:val="001418DB"/>
    <w:rsid w:val="00177C96"/>
    <w:rsid w:val="001D57A4"/>
    <w:rsid w:val="001D6481"/>
    <w:rsid w:val="00206107"/>
    <w:rsid w:val="00243A0E"/>
    <w:rsid w:val="00270B25"/>
    <w:rsid w:val="002C79B6"/>
    <w:rsid w:val="003836A2"/>
    <w:rsid w:val="00435801"/>
    <w:rsid w:val="00436DCB"/>
    <w:rsid w:val="004E075E"/>
    <w:rsid w:val="00504B57"/>
    <w:rsid w:val="00594BA6"/>
    <w:rsid w:val="005E728E"/>
    <w:rsid w:val="0064320F"/>
    <w:rsid w:val="00677157"/>
    <w:rsid w:val="006C2258"/>
    <w:rsid w:val="00797160"/>
    <w:rsid w:val="007C2C4E"/>
    <w:rsid w:val="00803615"/>
    <w:rsid w:val="0081656B"/>
    <w:rsid w:val="008B1240"/>
    <w:rsid w:val="008E1AB2"/>
    <w:rsid w:val="008F1C70"/>
    <w:rsid w:val="008F50BC"/>
    <w:rsid w:val="00910781"/>
    <w:rsid w:val="00917700"/>
    <w:rsid w:val="00931345"/>
    <w:rsid w:val="00946FC1"/>
    <w:rsid w:val="00972005"/>
    <w:rsid w:val="009940E4"/>
    <w:rsid w:val="009D765A"/>
    <w:rsid w:val="00AA704F"/>
    <w:rsid w:val="00AD1918"/>
    <w:rsid w:val="00B31E8C"/>
    <w:rsid w:val="00B42E7A"/>
    <w:rsid w:val="00BB33BA"/>
    <w:rsid w:val="00BD5839"/>
    <w:rsid w:val="00C229E7"/>
    <w:rsid w:val="00C6397D"/>
    <w:rsid w:val="00D64CE8"/>
    <w:rsid w:val="00D87377"/>
    <w:rsid w:val="00DE6966"/>
    <w:rsid w:val="00E74AE5"/>
    <w:rsid w:val="00EB57B0"/>
    <w:rsid w:val="00EB7F60"/>
    <w:rsid w:val="00F2205F"/>
    <w:rsid w:val="00F534AC"/>
    <w:rsid w:val="00F8530B"/>
    <w:rsid w:val="00F9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9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18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3852</Words>
  <Characters>23116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Anna</cp:lastModifiedBy>
  <cp:revision>36</cp:revision>
  <cp:lastPrinted>2024-06-24T06:26:00Z</cp:lastPrinted>
  <dcterms:created xsi:type="dcterms:W3CDTF">2024-01-22T13:33:00Z</dcterms:created>
  <dcterms:modified xsi:type="dcterms:W3CDTF">2024-06-24T06:27:00Z</dcterms:modified>
</cp:coreProperties>
</file>